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5" Type="http://schemas.microsoft.com/office/2020/02/relationships/classificationlabels" Target="docMetadata/LabelInfo.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81200" w14:textId="65B2AA66" w:rsidR="0060063D" w:rsidRPr="009172A2" w:rsidRDefault="00466CE1" w:rsidP="00466CE1">
      <w:pPr>
        <w:spacing w:after="0" w:line="240" w:lineRule="auto"/>
        <w:rPr>
          <w:rFonts w:ascii="Arial" w:hAnsi="Arial" w:cs="Arial"/>
          <w:lang w:val="en-US" w:eastAsia="en-GB"/>
        </w:rPr>
      </w:pPr>
      <w:r>
        <w:rPr>
          <w:noProof/>
        </w:rPr>
        <w:drawing>
          <wp:anchor distT="0" distB="0" distL="114300" distR="114300" simplePos="0" relativeHeight="251661312" behindDoc="0" locked="0" layoutInCell="1" allowOverlap="1" wp14:anchorId="49E56A14" wp14:editId="7CBD0C9A">
            <wp:simplePos x="914400" y="914400"/>
            <wp:positionH relativeFrom="margin">
              <wp:align>right</wp:align>
            </wp:positionH>
            <wp:positionV relativeFrom="margin">
              <wp:align>top</wp:align>
            </wp:positionV>
            <wp:extent cx="1943543" cy="576000"/>
            <wp:effectExtent l="0" t="0" r="0" b="0"/>
            <wp:wrapSquare wrapText="bothSides"/>
            <wp:docPr id="1328940203" name="Picture 1" descr="Global Engagement Funds Submission Port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lobal Engagement Funds Submission Portal 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3543" cy="57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58D7">
        <w:rPr>
          <w:rFonts w:ascii="Arial" w:hAnsi="Arial" w:cs="Arial"/>
          <w:noProof/>
          <w:lang w:val="en-US" w:eastAsia="en-GB"/>
        </w:rPr>
        <w:drawing>
          <wp:anchor distT="0" distB="0" distL="114300" distR="114300" simplePos="0" relativeHeight="251660288" behindDoc="0" locked="0" layoutInCell="1" allowOverlap="1" wp14:anchorId="6DCD67B4" wp14:editId="5E967F34">
            <wp:simplePos x="0" y="0"/>
            <wp:positionH relativeFrom="margin">
              <wp:align>left</wp:align>
            </wp:positionH>
            <wp:positionV relativeFrom="paragraph">
              <wp:posOffset>0</wp:posOffset>
            </wp:positionV>
            <wp:extent cx="1246030" cy="576000"/>
            <wp:effectExtent l="0" t="0" r="0" b="0"/>
            <wp:wrapNone/>
            <wp:docPr id="1905858900" name="Picture 1" descr="A logo of a national university of singapo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858900" name="Picture 1" descr="A logo of a national university of singapore&#10;&#10;Description automatically generated"/>
                    <pic:cNvPicPr/>
                  </pic:nvPicPr>
                  <pic:blipFill rotWithShape="1">
                    <a:blip r:embed="rId12" cstate="print">
                      <a:extLst>
                        <a:ext uri="{28A0092B-C50C-407E-A947-70E740481C1C}">
                          <a14:useLocalDpi xmlns:a14="http://schemas.microsoft.com/office/drawing/2010/main" val="0"/>
                        </a:ext>
                      </a:extLst>
                    </a:blip>
                    <a:srcRect l="14542" t="22918" r="14240" b="23994"/>
                    <a:stretch/>
                  </pic:blipFill>
                  <pic:spPr bwMode="auto">
                    <a:xfrm>
                      <a:off x="0" y="0"/>
                      <a:ext cx="1246030" cy="576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498A209" w14:textId="77777777" w:rsidR="00466CE1" w:rsidRDefault="00466CE1" w:rsidP="00930647">
      <w:pPr>
        <w:spacing w:after="0" w:line="240" w:lineRule="auto"/>
        <w:jc w:val="center"/>
        <w:rPr>
          <w:rFonts w:ascii="Arial" w:hAnsi="Arial" w:cs="Arial"/>
          <w:b/>
          <w:bCs/>
          <w:sz w:val="32"/>
          <w:szCs w:val="32"/>
          <w:lang w:val="en-US" w:eastAsia="en-GB"/>
        </w:rPr>
      </w:pPr>
      <w:bookmarkStart w:id="0" w:name="_Hlk191380633"/>
    </w:p>
    <w:p w14:paraId="04DDB59B" w14:textId="77777777" w:rsidR="00466CE1" w:rsidRDefault="00466CE1" w:rsidP="00930647">
      <w:pPr>
        <w:spacing w:after="0" w:line="240" w:lineRule="auto"/>
        <w:jc w:val="center"/>
        <w:rPr>
          <w:rFonts w:ascii="Arial" w:hAnsi="Arial" w:cs="Arial"/>
          <w:b/>
          <w:bCs/>
          <w:sz w:val="32"/>
          <w:szCs w:val="32"/>
          <w:lang w:val="en-US" w:eastAsia="en-GB"/>
        </w:rPr>
      </w:pPr>
    </w:p>
    <w:p w14:paraId="57F7A83E" w14:textId="77777777" w:rsidR="00466CE1" w:rsidRDefault="00466CE1" w:rsidP="00930647">
      <w:pPr>
        <w:spacing w:after="0" w:line="240" w:lineRule="auto"/>
        <w:jc w:val="center"/>
        <w:rPr>
          <w:rFonts w:ascii="Arial" w:hAnsi="Arial" w:cs="Arial"/>
          <w:b/>
          <w:bCs/>
          <w:sz w:val="32"/>
          <w:szCs w:val="32"/>
          <w:lang w:val="en-US" w:eastAsia="en-GB"/>
        </w:rPr>
      </w:pPr>
    </w:p>
    <w:p w14:paraId="7D90EB17" w14:textId="77777777" w:rsidR="00466CE1" w:rsidRDefault="00466CE1" w:rsidP="00930647">
      <w:pPr>
        <w:spacing w:after="0" w:line="240" w:lineRule="auto"/>
        <w:jc w:val="center"/>
        <w:rPr>
          <w:rFonts w:ascii="Arial" w:hAnsi="Arial" w:cs="Arial"/>
          <w:b/>
          <w:bCs/>
          <w:sz w:val="32"/>
          <w:szCs w:val="32"/>
          <w:lang w:val="en-US" w:eastAsia="en-GB"/>
        </w:rPr>
      </w:pPr>
    </w:p>
    <w:p w14:paraId="11DDC499" w14:textId="6386B512" w:rsidR="00576C4E" w:rsidRPr="00C016E6" w:rsidRDefault="009172A2" w:rsidP="00930647">
      <w:pPr>
        <w:spacing w:after="0" w:line="240" w:lineRule="auto"/>
        <w:jc w:val="center"/>
        <w:rPr>
          <w:rFonts w:ascii="Arial" w:hAnsi="Arial" w:cs="Arial"/>
          <w:b/>
          <w:bCs/>
          <w:sz w:val="32"/>
          <w:szCs w:val="32"/>
          <w:lang w:val="en-US" w:eastAsia="en-GB"/>
        </w:rPr>
      </w:pPr>
      <w:r w:rsidRPr="00C016E6">
        <w:rPr>
          <w:rFonts w:ascii="Arial" w:hAnsi="Arial" w:cs="Arial"/>
          <w:b/>
          <w:bCs/>
          <w:sz w:val="32"/>
          <w:szCs w:val="32"/>
          <w:lang w:val="en-US" w:eastAsia="en-GB"/>
        </w:rPr>
        <w:t>National University of Singapore</w:t>
      </w:r>
      <w:r w:rsidR="000A4B95" w:rsidRPr="00C016E6">
        <w:rPr>
          <w:rFonts w:ascii="Arial" w:hAnsi="Arial" w:cs="Arial"/>
          <w:b/>
          <w:bCs/>
          <w:sz w:val="32"/>
          <w:szCs w:val="32"/>
          <w:lang w:val="en-US" w:eastAsia="en-GB"/>
        </w:rPr>
        <w:t xml:space="preserve"> - </w:t>
      </w:r>
      <w:r w:rsidR="00CB28A0" w:rsidRPr="00C016E6">
        <w:rPr>
          <w:rFonts w:ascii="Arial" w:hAnsi="Arial" w:cs="Arial"/>
          <w:b/>
          <w:bCs/>
          <w:sz w:val="32"/>
          <w:szCs w:val="32"/>
          <w:lang w:val="en-US" w:eastAsia="en-GB"/>
        </w:rPr>
        <w:t>UCL</w:t>
      </w:r>
    </w:p>
    <w:p w14:paraId="54CDE1BA" w14:textId="6D737A57" w:rsidR="009172A2" w:rsidRPr="00C016E6" w:rsidRDefault="00DB30C4" w:rsidP="00930647">
      <w:pPr>
        <w:spacing w:after="0" w:line="240" w:lineRule="auto"/>
        <w:jc w:val="center"/>
        <w:rPr>
          <w:rFonts w:ascii="Arial" w:hAnsi="Arial" w:cs="Arial"/>
          <w:b/>
          <w:bCs/>
          <w:sz w:val="32"/>
          <w:szCs w:val="32"/>
          <w:lang w:val="en-US" w:eastAsia="en-GB"/>
        </w:rPr>
      </w:pPr>
      <w:r w:rsidRPr="00C016E6">
        <w:rPr>
          <w:rFonts w:ascii="Arial" w:hAnsi="Arial" w:cs="Arial"/>
          <w:b/>
          <w:bCs/>
          <w:sz w:val="32"/>
          <w:szCs w:val="32"/>
          <w:lang w:val="en-US" w:eastAsia="en-GB"/>
        </w:rPr>
        <w:t xml:space="preserve">Research </w:t>
      </w:r>
      <w:r w:rsidR="00266706" w:rsidRPr="00C016E6">
        <w:rPr>
          <w:rFonts w:ascii="Arial" w:hAnsi="Arial" w:cs="Arial"/>
          <w:b/>
          <w:bCs/>
          <w:sz w:val="32"/>
          <w:szCs w:val="32"/>
          <w:lang w:val="en-US" w:eastAsia="en-GB"/>
        </w:rPr>
        <w:t xml:space="preserve">and Innovation </w:t>
      </w:r>
      <w:r w:rsidR="009172A2" w:rsidRPr="00C016E6">
        <w:rPr>
          <w:rFonts w:ascii="Arial" w:hAnsi="Arial" w:cs="Arial"/>
          <w:b/>
          <w:bCs/>
          <w:sz w:val="32"/>
          <w:szCs w:val="32"/>
          <w:lang w:val="en-US" w:eastAsia="en-GB"/>
        </w:rPr>
        <w:t>Collaboration Fund</w:t>
      </w:r>
    </w:p>
    <w:bookmarkEnd w:id="0"/>
    <w:p w14:paraId="6EB331CB" w14:textId="3E02D62E" w:rsidR="009172A2" w:rsidRPr="00C016E6" w:rsidRDefault="00576C4E" w:rsidP="00930647">
      <w:pPr>
        <w:spacing w:after="0" w:line="240" w:lineRule="auto"/>
        <w:jc w:val="center"/>
        <w:rPr>
          <w:rFonts w:ascii="Arial" w:hAnsi="Arial" w:cs="Arial"/>
          <w:b/>
          <w:bCs/>
          <w:lang w:eastAsia="en-GB"/>
        </w:rPr>
      </w:pPr>
      <w:r w:rsidRPr="00C016E6">
        <w:rPr>
          <w:rFonts w:ascii="Arial" w:hAnsi="Arial" w:cs="Arial"/>
          <w:b/>
          <w:bCs/>
          <w:lang w:eastAsia="en-GB"/>
        </w:rPr>
        <w:t>2025</w:t>
      </w:r>
      <w:r w:rsidR="00497C6F" w:rsidRPr="00C016E6">
        <w:rPr>
          <w:rFonts w:ascii="Arial" w:hAnsi="Arial" w:cs="Arial"/>
          <w:b/>
          <w:bCs/>
          <w:lang w:eastAsia="en-GB"/>
        </w:rPr>
        <w:t xml:space="preserve"> </w:t>
      </w:r>
      <w:r w:rsidR="009172A2" w:rsidRPr="00C016E6">
        <w:rPr>
          <w:rFonts w:ascii="Arial" w:hAnsi="Arial" w:cs="Arial"/>
          <w:b/>
          <w:bCs/>
          <w:lang w:eastAsia="en-GB"/>
        </w:rPr>
        <w:t>CALL DOCUMENT AND GUIDANCE FOR APPLICANTS</w:t>
      </w:r>
    </w:p>
    <w:p w14:paraId="7ED7F47D" w14:textId="77777777" w:rsidR="0061100E" w:rsidRPr="00C016E6" w:rsidRDefault="0061100E" w:rsidP="00930647">
      <w:pPr>
        <w:spacing w:after="0" w:line="240" w:lineRule="auto"/>
        <w:jc w:val="center"/>
        <w:rPr>
          <w:rFonts w:ascii="Arial" w:hAnsi="Arial" w:cs="Arial"/>
          <w:b/>
          <w:bCs/>
          <w:lang w:eastAsia="en-GB"/>
        </w:rPr>
      </w:pPr>
    </w:p>
    <w:p w14:paraId="6278B0DD" w14:textId="6227D152" w:rsidR="000A4B95" w:rsidRPr="00C016E6" w:rsidRDefault="009172A2" w:rsidP="00930647">
      <w:pPr>
        <w:spacing w:after="0" w:line="240" w:lineRule="auto"/>
        <w:jc w:val="both"/>
        <w:rPr>
          <w:rStyle w:val="normaltextrun"/>
          <w:rFonts w:ascii="Arial" w:hAnsi="Arial" w:cs="Arial"/>
          <w:color w:val="000000"/>
          <w:sz w:val="20"/>
          <w:szCs w:val="20"/>
        </w:rPr>
      </w:pPr>
      <w:r w:rsidRPr="00C016E6">
        <w:rPr>
          <w:rFonts w:ascii="Arial" w:hAnsi="Arial" w:cs="Arial"/>
          <w:b/>
          <w:bCs/>
          <w:sz w:val="20"/>
          <w:szCs w:val="20"/>
          <w:lang w:val="en-US" w:eastAsia="en-GB"/>
        </w:rPr>
        <w:t xml:space="preserve">Purpose </w:t>
      </w:r>
      <w:r w:rsidR="000A4B95" w:rsidRPr="00C016E6">
        <w:rPr>
          <w:rStyle w:val="normaltextrun"/>
          <w:rFonts w:ascii="Arial" w:hAnsi="Arial" w:cs="Arial"/>
          <w:color w:val="000000" w:themeColor="text1"/>
          <w:sz w:val="20"/>
          <w:szCs w:val="20"/>
        </w:rPr>
        <w:t xml:space="preserve">National University of Singapore (NUS) and </w:t>
      </w:r>
      <w:r w:rsidR="00CB28A0" w:rsidRPr="00C016E6">
        <w:rPr>
          <w:rStyle w:val="normaltextrun"/>
          <w:rFonts w:ascii="Arial" w:hAnsi="Arial" w:cs="Arial"/>
          <w:color w:val="000000" w:themeColor="text1"/>
          <w:sz w:val="20"/>
          <w:szCs w:val="20"/>
        </w:rPr>
        <w:t>UCL</w:t>
      </w:r>
      <w:r w:rsidR="000A4B95" w:rsidRPr="00C016E6">
        <w:rPr>
          <w:rStyle w:val="normaltextrun"/>
          <w:rFonts w:ascii="Arial" w:hAnsi="Arial" w:cs="Arial"/>
          <w:color w:val="000000" w:themeColor="text1"/>
          <w:sz w:val="20"/>
          <w:szCs w:val="20"/>
        </w:rPr>
        <w:t xml:space="preserve"> are committed to support collaborative research initiatives through a joint call for proposals. The aim of the fund is to provide initial support for the development of research links and </w:t>
      </w:r>
      <w:proofErr w:type="spellStart"/>
      <w:r w:rsidR="000A4B95" w:rsidRPr="00C016E6">
        <w:rPr>
          <w:rStyle w:val="normaltextrun"/>
          <w:rFonts w:ascii="Arial" w:hAnsi="Arial" w:cs="Arial"/>
          <w:color w:val="000000" w:themeColor="text1"/>
          <w:sz w:val="20"/>
          <w:szCs w:val="20"/>
        </w:rPr>
        <w:t>catalyze</w:t>
      </w:r>
      <w:proofErr w:type="spellEnd"/>
      <w:r w:rsidR="000A4B95" w:rsidRPr="00C016E6">
        <w:rPr>
          <w:rStyle w:val="normaltextrun"/>
          <w:rFonts w:ascii="Arial" w:hAnsi="Arial" w:cs="Arial"/>
          <w:color w:val="000000" w:themeColor="text1"/>
          <w:sz w:val="20"/>
          <w:szCs w:val="20"/>
        </w:rPr>
        <w:t xml:space="preserve"> further collaboration in the following research areas</w:t>
      </w:r>
      <w:r w:rsidR="00576C4E" w:rsidRPr="00C016E6">
        <w:rPr>
          <w:rStyle w:val="normaltextrun"/>
          <w:rFonts w:ascii="Arial" w:hAnsi="Arial" w:cs="Arial"/>
          <w:color w:val="000000" w:themeColor="text1"/>
          <w:sz w:val="20"/>
          <w:szCs w:val="20"/>
        </w:rPr>
        <w:t>, broadly conceived</w:t>
      </w:r>
      <w:r w:rsidR="000A4B95" w:rsidRPr="00C016E6">
        <w:rPr>
          <w:rStyle w:val="normaltextrun"/>
          <w:rFonts w:ascii="Arial" w:hAnsi="Arial" w:cs="Arial"/>
          <w:color w:val="000000" w:themeColor="text1"/>
          <w:sz w:val="20"/>
          <w:szCs w:val="20"/>
        </w:rPr>
        <w:t xml:space="preserve">: </w:t>
      </w:r>
    </w:p>
    <w:p w14:paraId="4B260220" w14:textId="77777777" w:rsidR="000A4B95" w:rsidRPr="00C016E6" w:rsidRDefault="000A4B95" w:rsidP="00930647">
      <w:pPr>
        <w:spacing w:after="0" w:line="240" w:lineRule="auto"/>
        <w:jc w:val="both"/>
        <w:rPr>
          <w:rStyle w:val="normaltextrun"/>
          <w:rFonts w:ascii="Arial" w:hAnsi="Arial" w:cs="Arial"/>
          <w:color w:val="000000"/>
          <w:sz w:val="20"/>
          <w:szCs w:val="20"/>
        </w:rPr>
      </w:pPr>
    </w:p>
    <w:p w14:paraId="41A0AC33" w14:textId="33641D52" w:rsidR="00576C4E" w:rsidRPr="00C016E6" w:rsidRDefault="00576C4E" w:rsidP="00576C4E">
      <w:pPr>
        <w:numPr>
          <w:ilvl w:val="0"/>
          <w:numId w:val="2"/>
        </w:numPr>
        <w:spacing w:after="0" w:line="240" w:lineRule="auto"/>
        <w:jc w:val="both"/>
        <w:rPr>
          <w:rFonts w:ascii="Arial" w:hAnsi="Arial" w:cs="Arial"/>
          <w:color w:val="000000"/>
          <w:sz w:val="20"/>
          <w:szCs w:val="20"/>
        </w:rPr>
      </w:pPr>
      <w:r w:rsidRPr="00C016E6">
        <w:rPr>
          <w:rFonts w:ascii="Arial" w:hAnsi="Arial" w:cs="Arial"/>
          <w:color w:val="000000"/>
          <w:sz w:val="20"/>
          <w:szCs w:val="20"/>
        </w:rPr>
        <w:t>Ophthalmology &amp; AI</w:t>
      </w:r>
    </w:p>
    <w:p w14:paraId="4BFB011C" w14:textId="2D1E566E" w:rsidR="00576C4E" w:rsidRPr="00C016E6" w:rsidRDefault="00020042" w:rsidP="00020042">
      <w:pPr>
        <w:numPr>
          <w:ilvl w:val="0"/>
          <w:numId w:val="2"/>
        </w:numPr>
        <w:spacing w:after="0" w:line="240" w:lineRule="auto"/>
        <w:jc w:val="both"/>
        <w:rPr>
          <w:rFonts w:ascii="Arial" w:hAnsi="Arial" w:cs="Arial"/>
          <w:color w:val="000000"/>
          <w:sz w:val="20"/>
          <w:szCs w:val="20"/>
        </w:rPr>
      </w:pPr>
      <w:r w:rsidRPr="00C016E6">
        <w:rPr>
          <w:rFonts w:ascii="Arial" w:hAnsi="Arial" w:cs="Arial"/>
          <w:color w:val="000000"/>
          <w:sz w:val="20"/>
          <w:szCs w:val="20"/>
        </w:rPr>
        <w:t>Digital Health, m</w:t>
      </w:r>
      <w:r w:rsidR="00576C4E" w:rsidRPr="00C016E6">
        <w:rPr>
          <w:rFonts w:ascii="Arial" w:hAnsi="Arial" w:cs="Arial"/>
          <w:color w:val="000000"/>
          <w:sz w:val="20"/>
          <w:szCs w:val="20"/>
        </w:rPr>
        <w:t>edical imaging and multi-modal modelling</w:t>
      </w:r>
    </w:p>
    <w:p w14:paraId="77666E2E" w14:textId="724A9923" w:rsidR="00576C4E" w:rsidRPr="00C016E6" w:rsidRDefault="00576C4E" w:rsidP="00576C4E">
      <w:pPr>
        <w:numPr>
          <w:ilvl w:val="0"/>
          <w:numId w:val="2"/>
        </w:numPr>
        <w:spacing w:after="0" w:line="240" w:lineRule="auto"/>
        <w:jc w:val="both"/>
        <w:rPr>
          <w:rFonts w:ascii="Arial" w:hAnsi="Arial" w:cs="Arial"/>
          <w:color w:val="000000"/>
          <w:sz w:val="20"/>
          <w:szCs w:val="20"/>
        </w:rPr>
      </w:pPr>
      <w:r w:rsidRPr="00C016E6">
        <w:rPr>
          <w:rFonts w:ascii="Arial" w:hAnsi="Arial" w:cs="Arial"/>
          <w:color w:val="000000"/>
          <w:sz w:val="20"/>
          <w:szCs w:val="20"/>
        </w:rPr>
        <w:t>Neuroscience</w:t>
      </w:r>
    </w:p>
    <w:p w14:paraId="6EC72469" w14:textId="3CFB0DEF" w:rsidR="00266706" w:rsidRDefault="00266706" w:rsidP="00930647">
      <w:pPr>
        <w:spacing w:after="0" w:line="240" w:lineRule="auto"/>
        <w:jc w:val="both"/>
        <w:rPr>
          <w:rFonts w:ascii="Arial" w:hAnsi="Arial" w:cs="Arial"/>
          <w:sz w:val="20"/>
          <w:szCs w:val="20"/>
          <w:lang w:eastAsia="en-GB"/>
        </w:rPr>
      </w:pPr>
      <w:r w:rsidRPr="00C016E6">
        <w:rPr>
          <w:rFonts w:ascii="Arial" w:hAnsi="Arial" w:cs="Arial"/>
          <w:sz w:val="20"/>
          <w:szCs w:val="20"/>
          <w:lang w:eastAsia="en-GB"/>
        </w:rPr>
        <w:br/>
        <w:t>Research and innovation activities outside of these areas will not be funded through this call, but</w:t>
      </w:r>
      <w:r w:rsidR="00931DCA" w:rsidRPr="00C016E6">
        <w:rPr>
          <w:rFonts w:ascii="Arial" w:hAnsi="Arial" w:cs="Arial"/>
          <w:sz w:val="20"/>
          <w:szCs w:val="20"/>
          <w:lang w:eastAsia="en-GB"/>
        </w:rPr>
        <w:t xml:space="preserve"> for </w:t>
      </w:r>
      <w:r w:rsidR="00CB28A0" w:rsidRPr="00C016E6">
        <w:rPr>
          <w:rFonts w:ascii="Arial" w:hAnsi="Arial" w:cs="Arial"/>
          <w:sz w:val="20"/>
          <w:szCs w:val="20"/>
          <w:lang w:eastAsia="en-GB"/>
        </w:rPr>
        <w:t>UCL</w:t>
      </w:r>
      <w:r w:rsidR="00931DCA" w:rsidRPr="00C016E6">
        <w:rPr>
          <w:rFonts w:ascii="Arial" w:hAnsi="Arial" w:cs="Arial"/>
          <w:sz w:val="20"/>
          <w:szCs w:val="20"/>
          <w:lang w:eastAsia="en-GB"/>
        </w:rPr>
        <w:t xml:space="preserve"> staff</w:t>
      </w:r>
      <w:r w:rsidRPr="00C016E6">
        <w:rPr>
          <w:rFonts w:ascii="Arial" w:hAnsi="Arial" w:cs="Arial"/>
          <w:sz w:val="20"/>
          <w:szCs w:val="20"/>
          <w:lang w:eastAsia="en-GB"/>
        </w:rPr>
        <w:t xml:space="preserve"> there may be other forms of small funding support available via </w:t>
      </w:r>
      <w:r w:rsidR="00CB28A0" w:rsidRPr="00C016E6">
        <w:rPr>
          <w:rFonts w:ascii="Arial" w:hAnsi="Arial" w:cs="Arial"/>
          <w:sz w:val="20"/>
          <w:szCs w:val="20"/>
          <w:lang w:eastAsia="en-GB"/>
        </w:rPr>
        <w:t>UCL</w:t>
      </w:r>
      <w:r w:rsidRPr="00C016E6">
        <w:rPr>
          <w:rFonts w:ascii="Arial" w:hAnsi="Arial" w:cs="Arial"/>
          <w:sz w:val="20"/>
          <w:szCs w:val="20"/>
          <w:lang w:eastAsia="en-GB"/>
        </w:rPr>
        <w:t xml:space="preserve"> Global Engagement. See the contact information provided at the end of this call document.</w:t>
      </w:r>
    </w:p>
    <w:p w14:paraId="13523BBC" w14:textId="77777777" w:rsidR="00266706" w:rsidRPr="0061100E" w:rsidRDefault="00266706" w:rsidP="00930647">
      <w:pPr>
        <w:spacing w:after="0" w:line="240" w:lineRule="auto"/>
        <w:jc w:val="both"/>
        <w:rPr>
          <w:rFonts w:ascii="Arial" w:hAnsi="Arial" w:cs="Arial"/>
          <w:sz w:val="20"/>
          <w:szCs w:val="20"/>
          <w:lang w:eastAsia="en-GB"/>
        </w:rPr>
      </w:pPr>
    </w:p>
    <w:p w14:paraId="3844CF3B" w14:textId="1A3EE0B5" w:rsidR="009172A2" w:rsidRPr="0061100E" w:rsidRDefault="009172A2" w:rsidP="00930647">
      <w:pPr>
        <w:spacing w:after="0" w:line="240" w:lineRule="auto"/>
        <w:jc w:val="both"/>
        <w:rPr>
          <w:rFonts w:ascii="Arial" w:hAnsi="Arial" w:cs="Arial"/>
          <w:b/>
          <w:bCs/>
          <w:sz w:val="20"/>
          <w:szCs w:val="20"/>
          <w:lang w:val="en-US" w:eastAsia="en-GB"/>
        </w:rPr>
      </w:pPr>
      <w:r w:rsidRPr="0061100E">
        <w:rPr>
          <w:rFonts w:ascii="Arial" w:hAnsi="Arial" w:cs="Arial"/>
          <w:b/>
          <w:bCs/>
          <w:sz w:val="20"/>
          <w:szCs w:val="20"/>
          <w:lang w:val="en-US" w:eastAsia="en-GB"/>
        </w:rPr>
        <w:t>Collaboration Fund</w:t>
      </w:r>
    </w:p>
    <w:p w14:paraId="35161E11" w14:textId="0E0B50C0" w:rsidR="009172A2" w:rsidRPr="0061100E" w:rsidRDefault="009172A2" w:rsidP="00930647">
      <w:pPr>
        <w:spacing w:after="0" w:line="240" w:lineRule="auto"/>
        <w:jc w:val="both"/>
        <w:rPr>
          <w:rFonts w:ascii="Arial" w:hAnsi="Arial" w:cs="Arial"/>
          <w:sz w:val="20"/>
          <w:szCs w:val="20"/>
          <w:lang w:eastAsia="en-GB"/>
        </w:rPr>
      </w:pPr>
      <w:r w:rsidRPr="00C016E6">
        <w:rPr>
          <w:rFonts w:ascii="Arial" w:hAnsi="Arial" w:cs="Arial"/>
          <w:sz w:val="20"/>
          <w:szCs w:val="20"/>
          <w:lang w:eastAsia="en-GB"/>
        </w:rPr>
        <w:t>For the 202</w:t>
      </w:r>
      <w:r w:rsidR="00F527A2" w:rsidRPr="00C016E6">
        <w:rPr>
          <w:rFonts w:ascii="Arial" w:hAnsi="Arial" w:cs="Arial"/>
          <w:sz w:val="20"/>
          <w:szCs w:val="20"/>
          <w:lang w:eastAsia="en-GB"/>
        </w:rPr>
        <w:t>5</w:t>
      </w:r>
      <w:r w:rsidRPr="00C016E6">
        <w:rPr>
          <w:rFonts w:ascii="Arial" w:hAnsi="Arial" w:cs="Arial"/>
          <w:sz w:val="20"/>
          <w:szCs w:val="20"/>
          <w:lang w:eastAsia="en-GB"/>
        </w:rPr>
        <w:t xml:space="preserve"> funding round, </w:t>
      </w:r>
      <w:r w:rsidR="00CB28A0" w:rsidRPr="00C016E6">
        <w:rPr>
          <w:rFonts w:ascii="Arial" w:hAnsi="Arial" w:cs="Arial"/>
          <w:sz w:val="20"/>
          <w:szCs w:val="20"/>
          <w:lang w:eastAsia="en-GB"/>
        </w:rPr>
        <w:t>UCL</w:t>
      </w:r>
      <w:r w:rsidR="003258D7" w:rsidRPr="00C016E6">
        <w:rPr>
          <w:rFonts w:ascii="Arial" w:hAnsi="Arial" w:cs="Arial"/>
          <w:sz w:val="20"/>
          <w:szCs w:val="20"/>
          <w:lang w:eastAsia="en-GB"/>
        </w:rPr>
        <w:t xml:space="preserve"> and NUS are committed to award up to </w:t>
      </w:r>
      <w:r w:rsidR="00266706" w:rsidRPr="00C016E6">
        <w:rPr>
          <w:rFonts w:ascii="Arial" w:hAnsi="Arial" w:cs="Arial"/>
          <w:sz w:val="20"/>
          <w:szCs w:val="20"/>
          <w:lang w:eastAsia="en-GB"/>
        </w:rPr>
        <w:t xml:space="preserve">six </w:t>
      </w:r>
      <w:r w:rsidRPr="00C016E6">
        <w:rPr>
          <w:rFonts w:ascii="Arial" w:hAnsi="Arial" w:cs="Arial"/>
          <w:sz w:val="20"/>
          <w:szCs w:val="20"/>
          <w:lang w:eastAsia="en-GB"/>
        </w:rPr>
        <w:t xml:space="preserve">successful </w:t>
      </w:r>
      <w:r w:rsidR="00CB28A0" w:rsidRPr="00C016E6">
        <w:rPr>
          <w:rFonts w:ascii="Arial" w:hAnsi="Arial" w:cs="Arial"/>
          <w:sz w:val="20"/>
          <w:szCs w:val="20"/>
          <w:lang w:eastAsia="en-GB"/>
        </w:rPr>
        <w:t>UCL</w:t>
      </w:r>
      <w:r w:rsidRPr="00C016E6">
        <w:rPr>
          <w:rFonts w:ascii="Arial" w:hAnsi="Arial" w:cs="Arial"/>
          <w:sz w:val="20"/>
          <w:szCs w:val="20"/>
          <w:lang w:eastAsia="en-GB"/>
        </w:rPr>
        <w:t xml:space="preserve"> and </w:t>
      </w:r>
      <w:r w:rsidR="00553D87" w:rsidRPr="00C016E6">
        <w:rPr>
          <w:rFonts w:ascii="Arial" w:hAnsi="Arial" w:cs="Arial"/>
          <w:sz w:val="20"/>
          <w:szCs w:val="20"/>
          <w:lang w:eastAsia="en-GB"/>
        </w:rPr>
        <w:t>NUS</w:t>
      </w:r>
      <w:r w:rsidRPr="00C016E6">
        <w:rPr>
          <w:rFonts w:ascii="Arial" w:hAnsi="Arial" w:cs="Arial"/>
          <w:sz w:val="20"/>
          <w:szCs w:val="20"/>
          <w:lang w:eastAsia="en-GB"/>
        </w:rPr>
        <w:t xml:space="preserve"> teams, to develop and reinforce lasting contacts with the very best researchers in their field</w:t>
      </w:r>
      <w:r w:rsidR="00553D87" w:rsidRPr="00C016E6">
        <w:rPr>
          <w:rFonts w:ascii="Arial" w:hAnsi="Arial" w:cs="Arial"/>
          <w:sz w:val="20"/>
          <w:szCs w:val="20"/>
          <w:lang w:eastAsia="en-GB"/>
        </w:rPr>
        <w:t>.</w:t>
      </w:r>
      <w:r w:rsidRPr="0061100E">
        <w:rPr>
          <w:rFonts w:ascii="Arial" w:hAnsi="Arial" w:cs="Arial"/>
          <w:sz w:val="20"/>
          <w:szCs w:val="20"/>
          <w:lang w:eastAsia="en-GB"/>
        </w:rPr>
        <w:t xml:space="preserve"> </w:t>
      </w:r>
    </w:p>
    <w:p w14:paraId="1DF63681" w14:textId="77777777" w:rsidR="0061100E" w:rsidRPr="0061100E" w:rsidRDefault="0061100E" w:rsidP="00930647">
      <w:pPr>
        <w:spacing w:after="0" w:line="240" w:lineRule="auto"/>
        <w:jc w:val="both"/>
        <w:rPr>
          <w:rFonts w:ascii="Arial" w:hAnsi="Arial" w:cs="Arial"/>
          <w:sz w:val="20"/>
          <w:szCs w:val="20"/>
          <w:lang w:eastAsia="en-GB"/>
        </w:rPr>
      </w:pPr>
    </w:p>
    <w:p w14:paraId="70A88652" w14:textId="109ED8F9" w:rsidR="009172A2" w:rsidRPr="0061100E" w:rsidRDefault="00553D87" w:rsidP="00930647">
      <w:pPr>
        <w:spacing w:after="0" w:line="240" w:lineRule="auto"/>
        <w:jc w:val="both"/>
        <w:rPr>
          <w:rFonts w:ascii="Arial" w:hAnsi="Arial" w:cs="Arial"/>
          <w:iCs/>
          <w:sz w:val="20"/>
          <w:szCs w:val="20"/>
          <w:lang w:val="en-US" w:eastAsia="en-GB"/>
        </w:rPr>
      </w:pPr>
      <w:r w:rsidRPr="00C016E6">
        <w:rPr>
          <w:rFonts w:ascii="Arial" w:hAnsi="Arial" w:cs="Arial"/>
          <w:sz w:val="20"/>
          <w:szCs w:val="20"/>
          <w:lang w:val="en-US" w:eastAsia="en-GB"/>
        </w:rPr>
        <w:t xml:space="preserve">NUS and </w:t>
      </w:r>
      <w:r w:rsidR="00CB28A0" w:rsidRPr="00C016E6">
        <w:rPr>
          <w:rFonts w:ascii="Arial" w:hAnsi="Arial" w:cs="Arial"/>
          <w:sz w:val="20"/>
          <w:szCs w:val="20"/>
          <w:lang w:val="en-US" w:eastAsia="en-GB"/>
        </w:rPr>
        <w:t>UCL</w:t>
      </w:r>
      <w:r w:rsidR="00576C4E" w:rsidRPr="00C016E6">
        <w:rPr>
          <w:rFonts w:ascii="Arial" w:hAnsi="Arial" w:cs="Arial"/>
          <w:sz w:val="20"/>
          <w:szCs w:val="20"/>
          <w:lang w:val="en-US" w:eastAsia="en-GB"/>
        </w:rPr>
        <w:t xml:space="preserve"> </w:t>
      </w:r>
      <w:r w:rsidRPr="00C016E6">
        <w:rPr>
          <w:rFonts w:ascii="Arial" w:hAnsi="Arial" w:cs="Arial"/>
          <w:sz w:val="20"/>
          <w:szCs w:val="20"/>
          <w:lang w:val="en-US" w:eastAsia="en-GB"/>
        </w:rPr>
        <w:t>are open to innovative ideas</w:t>
      </w:r>
      <w:r w:rsidR="001A5F8B" w:rsidRPr="00C016E6">
        <w:rPr>
          <w:rFonts w:ascii="Arial" w:hAnsi="Arial" w:cs="Arial"/>
          <w:sz w:val="20"/>
          <w:szCs w:val="20"/>
          <w:lang w:val="en-US" w:eastAsia="en-GB"/>
        </w:rPr>
        <w:t xml:space="preserve"> that sup</w:t>
      </w:r>
      <w:r w:rsidR="009172A2" w:rsidRPr="00C016E6">
        <w:rPr>
          <w:rFonts w:ascii="Arial" w:hAnsi="Arial" w:cs="Arial"/>
          <w:iCs/>
          <w:sz w:val="20"/>
          <w:szCs w:val="20"/>
          <w:lang w:val="en-US" w:eastAsia="en-GB"/>
        </w:rPr>
        <w:t xml:space="preserve">port both </w:t>
      </w:r>
      <w:r w:rsidR="00CB28A0" w:rsidRPr="00C016E6">
        <w:rPr>
          <w:rFonts w:ascii="Arial" w:hAnsi="Arial" w:cs="Arial"/>
          <w:sz w:val="20"/>
          <w:szCs w:val="20"/>
          <w:lang w:val="en-US" w:eastAsia="en-GB"/>
        </w:rPr>
        <w:t>UCL</w:t>
      </w:r>
      <w:r w:rsidR="00576C4E" w:rsidRPr="00C016E6">
        <w:rPr>
          <w:rFonts w:ascii="Arial" w:hAnsi="Arial" w:cs="Arial"/>
          <w:sz w:val="20"/>
          <w:szCs w:val="20"/>
          <w:lang w:val="en-US" w:eastAsia="en-GB"/>
        </w:rPr>
        <w:t xml:space="preserve"> </w:t>
      </w:r>
      <w:r w:rsidR="009172A2" w:rsidRPr="00C016E6">
        <w:rPr>
          <w:rFonts w:ascii="Arial" w:hAnsi="Arial" w:cs="Arial"/>
          <w:sz w:val="20"/>
          <w:szCs w:val="20"/>
          <w:lang w:val="en-US" w:eastAsia="en-GB"/>
        </w:rPr>
        <w:t xml:space="preserve">and </w:t>
      </w:r>
      <w:r w:rsidR="001A5F8B" w:rsidRPr="00C016E6">
        <w:rPr>
          <w:rFonts w:ascii="Arial" w:hAnsi="Arial" w:cs="Arial"/>
          <w:sz w:val="20"/>
          <w:szCs w:val="20"/>
          <w:lang w:val="en-US" w:eastAsia="en-GB"/>
        </w:rPr>
        <w:t>NUS</w:t>
      </w:r>
      <w:r w:rsidR="009172A2" w:rsidRPr="00C016E6">
        <w:rPr>
          <w:rFonts w:ascii="Arial" w:hAnsi="Arial" w:cs="Arial"/>
          <w:sz w:val="20"/>
          <w:szCs w:val="20"/>
          <w:lang w:val="en-US" w:eastAsia="en-GB"/>
        </w:rPr>
        <w:t xml:space="preserve"> academics to initiate and pursue collaborations that ideally </w:t>
      </w:r>
      <w:r w:rsidR="009172A2" w:rsidRPr="00C016E6">
        <w:rPr>
          <w:rFonts w:ascii="Arial" w:hAnsi="Arial" w:cs="Arial"/>
          <w:iCs/>
          <w:sz w:val="20"/>
          <w:szCs w:val="20"/>
          <w:lang w:val="en-US" w:eastAsia="en-GB"/>
        </w:rPr>
        <w:t>lead to new science</w:t>
      </w:r>
      <w:r w:rsidR="00A0492F" w:rsidRPr="00C016E6">
        <w:rPr>
          <w:rFonts w:ascii="Arial" w:hAnsi="Arial" w:cs="Arial"/>
          <w:iCs/>
          <w:sz w:val="20"/>
          <w:szCs w:val="20"/>
          <w:lang w:val="en-US" w:eastAsia="en-GB"/>
        </w:rPr>
        <w:t>,</w:t>
      </w:r>
      <w:r w:rsidR="009172A2" w:rsidRPr="00C016E6">
        <w:rPr>
          <w:rFonts w:ascii="Arial" w:hAnsi="Arial" w:cs="Arial"/>
          <w:iCs/>
          <w:sz w:val="20"/>
          <w:szCs w:val="20"/>
          <w:lang w:val="en-US" w:eastAsia="en-GB"/>
        </w:rPr>
        <w:t xml:space="preserve"> and to future applications for external funding</w:t>
      </w:r>
      <w:r w:rsidR="00A0492F" w:rsidRPr="00C016E6">
        <w:rPr>
          <w:rFonts w:ascii="Arial" w:hAnsi="Arial" w:cs="Arial"/>
          <w:iCs/>
          <w:sz w:val="20"/>
          <w:szCs w:val="20"/>
          <w:lang w:val="en-US" w:eastAsia="en-GB"/>
        </w:rPr>
        <w:t xml:space="preserve">. Proposals which aim to develop new and ambitious structures for collaboration, such as the </w:t>
      </w:r>
      <w:hyperlink r:id="rId13" w:history="1">
        <w:r w:rsidR="00A0492F" w:rsidRPr="00C016E6">
          <w:rPr>
            <w:rStyle w:val="Hyperlink"/>
            <w:rFonts w:ascii="Arial" w:hAnsi="Arial" w:cs="Arial"/>
            <w:iCs/>
            <w:sz w:val="20"/>
            <w:szCs w:val="20"/>
            <w:lang w:val="en-US" w:eastAsia="en-GB"/>
          </w:rPr>
          <w:t xml:space="preserve">CREATE </w:t>
        </w:r>
        <w:proofErr w:type="spellStart"/>
        <w:r w:rsidR="00A0492F" w:rsidRPr="00C016E6">
          <w:rPr>
            <w:rStyle w:val="Hyperlink"/>
            <w:rFonts w:ascii="Arial" w:hAnsi="Arial" w:cs="Arial"/>
            <w:iCs/>
            <w:sz w:val="20"/>
            <w:szCs w:val="20"/>
            <w:lang w:val="en-US" w:eastAsia="en-GB"/>
          </w:rPr>
          <w:t>Centres</w:t>
        </w:r>
        <w:proofErr w:type="spellEnd"/>
      </w:hyperlink>
      <w:r w:rsidR="00A0492F" w:rsidRPr="00C016E6">
        <w:rPr>
          <w:rFonts w:ascii="Arial" w:hAnsi="Arial" w:cs="Arial"/>
          <w:iCs/>
          <w:sz w:val="20"/>
          <w:szCs w:val="20"/>
          <w:lang w:val="en-US" w:eastAsia="en-GB"/>
        </w:rPr>
        <w:t xml:space="preserve"> in Singapore, are also encouraged.</w:t>
      </w:r>
    </w:p>
    <w:p w14:paraId="1BAAEE2E" w14:textId="77777777" w:rsidR="007D7DD9" w:rsidRPr="0061100E" w:rsidRDefault="007D7DD9" w:rsidP="00930647">
      <w:pPr>
        <w:spacing w:after="0" w:line="240" w:lineRule="auto"/>
        <w:jc w:val="both"/>
        <w:rPr>
          <w:rFonts w:ascii="Arial" w:hAnsi="Arial" w:cs="Arial"/>
          <w:iCs/>
          <w:sz w:val="20"/>
          <w:szCs w:val="20"/>
          <w:lang w:val="en-US" w:eastAsia="en-GB"/>
        </w:rPr>
      </w:pPr>
    </w:p>
    <w:p w14:paraId="1150D433" w14:textId="77777777" w:rsidR="009172A2" w:rsidRPr="0061100E" w:rsidRDefault="009172A2" w:rsidP="00930647">
      <w:pPr>
        <w:spacing w:after="0" w:line="240" w:lineRule="auto"/>
        <w:jc w:val="both"/>
        <w:rPr>
          <w:rFonts w:ascii="Arial" w:hAnsi="Arial" w:cs="Arial"/>
          <w:b/>
          <w:bCs/>
          <w:sz w:val="20"/>
          <w:szCs w:val="20"/>
          <w:lang w:val="en-US" w:eastAsia="en-GB"/>
        </w:rPr>
      </w:pPr>
      <w:r w:rsidRPr="0061100E">
        <w:rPr>
          <w:rFonts w:ascii="Arial" w:hAnsi="Arial" w:cs="Arial"/>
          <w:b/>
          <w:bCs/>
          <w:sz w:val="20"/>
          <w:szCs w:val="20"/>
          <w:lang w:val="en-US" w:eastAsia="en-GB"/>
        </w:rPr>
        <w:t>Funding and Project Duration</w:t>
      </w:r>
    </w:p>
    <w:p w14:paraId="2482B26C" w14:textId="5C94FAD5" w:rsidR="009172A2" w:rsidRPr="0061100E" w:rsidRDefault="009172A2" w:rsidP="00930647">
      <w:pPr>
        <w:spacing w:after="0" w:line="240" w:lineRule="auto"/>
        <w:jc w:val="both"/>
        <w:rPr>
          <w:rFonts w:ascii="Arial" w:hAnsi="Arial" w:cs="Arial"/>
          <w:sz w:val="20"/>
          <w:szCs w:val="20"/>
          <w:lang w:eastAsia="en-GB"/>
        </w:rPr>
      </w:pPr>
      <w:r w:rsidRPr="00C016E6">
        <w:rPr>
          <w:rFonts w:ascii="Arial" w:hAnsi="Arial" w:cs="Arial"/>
          <w:sz w:val="20"/>
          <w:szCs w:val="20"/>
          <w:lang w:val="en-US" w:eastAsia="en-GB"/>
        </w:rPr>
        <w:t xml:space="preserve">Budget </w:t>
      </w:r>
      <w:r w:rsidRPr="00C016E6">
        <w:rPr>
          <w:rFonts w:ascii="Arial" w:hAnsi="Arial" w:cs="Arial"/>
          <w:sz w:val="20"/>
          <w:szCs w:val="20"/>
          <w:lang w:eastAsia="en-GB"/>
        </w:rPr>
        <w:t xml:space="preserve">requests should </w:t>
      </w:r>
      <w:r w:rsidR="00D644B3" w:rsidRPr="00C016E6">
        <w:rPr>
          <w:rFonts w:ascii="Arial" w:hAnsi="Arial" w:cs="Arial"/>
          <w:sz w:val="20"/>
          <w:szCs w:val="20"/>
          <w:lang w:eastAsia="en-GB"/>
        </w:rPr>
        <w:t xml:space="preserve">be </w:t>
      </w:r>
      <w:r w:rsidR="003258D7" w:rsidRPr="00C016E6">
        <w:rPr>
          <w:rFonts w:ascii="Arial" w:hAnsi="Arial" w:cs="Arial"/>
          <w:sz w:val="20"/>
          <w:szCs w:val="20"/>
          <w:lang w:eastAsia="en-GB"/>
        </w:rPr>
        <w:t xml:space="preserve">no more than </w:t>
      </w:r>
      <w:r w:rsidR="00D644B3" w:rsidRPr="00C016E6">
        <w:rPr>
          <w:rFonts w:ascii="Arial" w:hAnsi="Arial" w:cs="Arial"/>
          <w:sz w:val="20"/>
          <w:szCs w:val="20"/>
          <w:lang w:eastAsia="en-GB"/>
        </w:rPr>
        <w:t>£</w:t>
      </w:r>
      <w:r w:rsidR="00576C4E" w:rsidRPr="00C016E6">
        <w:rPr>
          <w:rFonts w:ascii="Arial" w:hAnsi="Arial" w:cs="Arial"/>
          <w:sz w:val="20"/>
          <w:szCs w:val="20"/>
          <w:lang w:eastAsia="en-GB"/>
        </w:rPr>
        <w:t>10</w:t>
      </w:r>
      <w:r w:rsidR="00D644B3" w:rsidRPr="00C016E6">
        <w:rPr>
          <w:rFonts w:ascii="Arial" w:hAnsi="Arial" w:cs="Arial"/>
          <w:sz w:val="20"/>
          <w:szCs w:val="20"/>
          <w:lang w:eastAsia="en-GB"/>
        </w:rPr>
        <w:t>,000</w:t>
      </w:r>
      <w:r w:rsidR="003258D7" w:rsidRPr="00C016E6">
        <w:rPr>
          <w:rFonts w:ascii="Arial" w:hAnsi="Arial" w:cs="Arial"/>
          <w:sz w:val="20"/>
          <w:szCs w:val="20"/>
          <w:lang w:eastAsia="en-GB"/>
        </w:rPr>
        <w:t xml:space="preserve"> </w:t>
      </w:r>
      <w:r w:rsidRPr="00C016E6">
        <w:rPr>
          <w:rFonts w:ascii="Arial" w:hAnsi="Arial" w:cs="Arial"/>
          <w:sz w:val="20"/>
          <w:szCs w:val="20"/>
          <w:lang w:eastAsia="en-GB"/>
        </w:rPr>
        <w:t xml:space="preserve">from </w:t>
      </w:r>
      <w:r w:rsidR="00CB28A0" w:rsidRPr="00C016E6">
        <w:rPr>
          <w:rFonts w:ascii="Arial" w:hAnsi="Arial" w:cs="Arial"/>
          <w:sz w:val="20"/>
          <w:szCs w:val="20"/>
          <w:lang w:eastAsia="en-GB"/>
        </w:rPr>
        <w:t>UCL</w:t>
      </w:r>
      <w:r w:rsidRPr="00C016E6">
        <w:rPr>
          <w:rFonts w:ascii="Arial" w:hAnsi="Arial" w:cs="Arial"/>
          <w:sz w:val="20"/>
          <w:szCs w:val="20"/>
          <w:lang w:eastAsia="en-GB"/>
        </w:rPr>
        <w:t xml:space="preserve"> and </w:t>
      </w:r>
      <w:r w:rsidR="003258D7" w:rsidRPr="00C016E6">
        <w:rPr>
          <w:rFonts w:ascii="Arial" w:hAnsi="Arial" w:cs="Arial"/>
          <w:sz w:val="20"/>
          <w:szCs w:val="20"/>
          <w:lang w:eastAsia="en-GB"/>
        </w:rPr>
        <w:t>S$</w:t>
      </w:r>
      <w:r w:rsidR="00F527A2" w:rsidRPr="00C016E6">
        <w:rPr>
          <w:rFonts w:ascii="Arial" w:hAnsi="Arial" w:cs="Arial"/>
          <w:sz w:val="20"/>
          <w:szCs w:val="20"/>
          <w:lang w:eastAsia="en-GB"/>
        </w:rPr>
        <w:t>17</w:t>
      </w:r>
      <w:r w:rsidR="003258D7" w:rsidRPr="00C016E6">
        <w:rPr>
          <w:rFonts w:ascii="Arial" w:hAnsi="Arial" w:cs="Arial"/>
          <w:sz w:val="20"/>
          <w:szCs w:val="20"/>
          <w:lang w:eastAsia="en-GB"/>
        </w:rPr>
        <w:t>,</w:t>
      </w:r>
      <w:r w:rsidR="00576C4E" w:rsidRPr="00C016E6">
        <w:rPr>
          <w:rFonts w:ascii="Arial" w:hAnsi="Arial" w:cs="Arial"/>
          <w:sz w:val="20"/>
          <w:szCs w:val="20"/>
          <w:lang w:eastAsia="en-GB"/>
        </w:rPr>
        <w:t>000</w:t>
      </w:r>
      <w:r w:rsidR="003258D7" w:rsidRPr="00C016E6">
        <w:rPr>
          <w:rFonts w:ascii="Arial" w:hAnsi="Arial" w:cs="Arial"/>
          <w:sz w:val="20"/>
          <w:szCs w:val="20"/>
          <w:lang w:eastAsia="en-GB"/>
        </w:rPr>
        <w:t xml:space="preserve"> </w:t>
      </w:r>
      <w:r w:rsidRPr="00C016E6">
        <w:rPr>
          <w:rFonts w:ascii="Arial" w:hAnsi="Arial" w:cs="Arial"/>
          <w:sz w:val="20"/>
          <w:szCs w:val="20"/>
          <w:lang w:eastAsia="en-GB"/>
        </w:rPr>
        <w:t xml:space="preserve">from </w:t>
      </w:r>
      <w:r w:rsidR="00E274E5" w:rsidRPr="00C016E6">
        <w:rPr>
          <w:rFonts w:ascii="Arial" w:hAnsi="Arial" w:cs="Arial"/>
          <w:sz w:val="20"/>
          <w:szCs w:val="20"/>
          <w:lang w:eastAsia="en-GB"/>
        </w:rPr>
        <w:t>NUS</w:t>
      </w:r>
      <w:r w:rsidRPr="00C016E6">
        <w:rPr>
          <w:rFonts w:ascii="Arial" w:hAnsi="Arial" w:cs="Arial"/>
          <w:sz w:val="20"/>
          <w:szCs w:val="20"/>
          <w:lang w:eastAsia="en-GB"/>
        </w:rPr>
        <w:t xml:space="preserve"> per project</w:t>
      </w:r>
      <w:r w:rsidR="003258D7" w:rsidRPr="00C016E6">
        <w:rPr>
          <w:rFonts w:ascii="Arial" w:hAnsi="Arial" w:cs="Arial"/>
          <w:sz w:val="20"/>
          <w:szCs w:val="20"/>
          <w:lang w:eastAsia="en-GB"/>
        </w:rPr>
        <w:t xml:space="preserve"> for a project duration of one yea</w:t>
      </w:r>
      <w:r w:rsidR="009060CD" w:rsidRPr="00C016E6">
        <w:rPr>
          <w:rFonts w:ascii="Arial" w:hAnsi="Arial" w:cs="Arial"/>
          <w:sz w:val="20"/>
          <w:szCs w:val="20"/>
          <w:lang w:eastAsia="en-GB"/>
        </w:rPr>
        <w:t>r.</w:t>
      </w:r>
      <w:r w:rsidRPr="00C016E6">
        <w:rPr>
          <w:rFonts w:ascii="Arial" w:hAnsi="Arial" w:cs="Arial"/>
          <w:sz w:val="20"/>
          <w:szCs w:val="20"/>
          <w:lang w:eastAsia="en-GB"/>
        </w:rPr>
        <w:t xml:space="preserve"> </w:t>
      </w:r>
      <w:r w:rsidR="00C016E6" w:rsidRPr="00C016E6">
        <w:rPr>
          <w:rFonts w:ascii="Arial" w:hAnsi="Arial" w:cs="Arial"/>
          <w:sz w:val="20"/>
          <w:szCs w:val="20"/>
          <w:lang w:eastAsia="en-GB"/>
        </w:rPr>
        <w:t>F</w:t>
      </w:r>
      <w:r w:rsidRPr="00C016E6">
        <w:rPr>
          <w:rFonts w:ascii="Arial" w:hAnsi="Arial" w:cs="Arial"/>
          <w:sz w:val="20"/>
          <w:szCs w:val="20"/>
          <w:lang w:eastAsia="en-GB"/>
        </w:rPr>
        <w:t>unds can only be spent on activities that fit the purpose of this call.  Applicants should itemise their budget using the tables in the application form.</w:t>
      </w:r>
    </w:p>
    <w:p w14:paraId="3CAA9DE1" w14:textId="77777777" w:rsidR="00930647" w:rsidRPr="0061100E" w:rsidRDefault="00930647" w:rsidP="00930647">
      <w:pPr>
        <w:spacing w:after="0" w:line="240" w:lineRule="auto"/>
        <w:jc w:val="both"/>
        <w:rPr>
          <w:rFonts w:ascii="Arial" w:hAnsi="Arial" w:cs="Arial"/>
          <w:sz w:val="20"/>
          <w:szCs w:val="20"/>
          <w:lang w:eastAsia="en-GB"/>
        </w:rPr>
      </w:pPr>
    </w:p>
    <w:p w14:paraId="07A0D5C5" w14:textId="77777777" w:rsidR="003F3991" w:rsidRPr="0061100E" w:rsidRDefault="003258D7" w:rsidP="00930647">
      <w:pPr>
        <w:pStyle w:val="paragraph"/>
        <w:spacing w:before="0" w:beforeAutospacing="0" w:after="0" w:afterAutospacing="0"/>
        <w:jc w:val="both"/>
        <w:textAlignment w:val="baseline"/>
        <w:rPr>
          <w:rStyle w:val="normaltextrun"/>
          <w:rFonts w:ascii="Arial" w:hAnsi="Arial" w:cs="Arial"/>
          <w:sz w:val="20"/>
          <w:szCs w:val="20"/>
        </w:rPr>
      </w:pPr>
      <w:r w:rsidRPr="0061100E">
        <w:rPr>
          <w:rStyle w:val="normaltextrun"/>
          <w:rFonts w:ascii="Arial" w:hAnsi="Arial" w:cs="Arial"/>
          <w:sz w:val="20"/>
          <w:szCs w:val="20"/>
        </w:rPr>
        <w:t xml:space="preserve">Existing staff time including the Co-PIs time cannot be costed to the project. Each Institution’s contributions will be used exclusively to fund its own researcher and their research expenses and will not be co-mingled. The award of any funds from either Institution will be subject, in each case, to the internal processes and procedures of such Institution. All travel activities must comply with the guidelines of the respective universities. </w:t>
      </w:r>
    </w:p>
    <w:p w14:paraId="21325D44" w14:textId="77777777" w:rsidR="00930647" w:rsidRPr="0061100E" w:rsidRDefault="00930647" w:rsidP="00930647">
      <w:pPr>
        <w:pStyle w:val="paragraph"/>
        <w:spacing w:before="0" w:beforeAutospacing="0" w:after="0" w:afterAutospacing="0"/>
        <w:jc w:val="both"/>
        <w:textAlignment w:val="baseline"/>
        <w:rPr>
          <w:rStyle w:val="normaltextrun"/>
          <w:rFonts w:ascii="Arial" w:hAnsi="Arial" w:cs="Arial"/>
          <w:sz w:val="20"/>
          <w:szCs w:val="20"/>
        </w:rPr>
      </w:pPr>
    </w:p>
    <w:p w14:paraId="1C22C0FC" w14:textId="77777777" w:rsidR="0061100E" w:rsidRPr="00930647" w:rsidRDefault="0061100E" w:rsidP="0061100E">
      <w:pPr>
        <w:spacing w:after="0" w:line="240" w:lineRule="auto"/>
        <w:rPr>
          <w:rFonts w:ascii="Arial" w:hAnsi="Arial" w:cs="Arial"/>
          <w:sz w:val="20"/>
          <w:szCs w:val="20"/>
          <w:u w:val="single"/>
          <w:lang w:val="en-US" w:eastAsia="en-GB"/>
        </w:rPr>
      </w:pPr>
      <w:r w:rsidRPr="00930647">
        <w:rPr>
          <w:rFonts w:ascii="Arial" w:hAnsi="Arial" w:cs="Arial"/>
          <w:b/>
          <w:bCs/>
          <w:sz w:val="20"/>
          <w:szCs w:val="20"/>
          <w:u w:val="single"/>
          <w:lang w:val="en" w:eastAsia="en-GB"/>
        </w:rPr>
        <w:t>Eligible Grant Activities</w:t>
      </w:r>
    </w:p>
    <w:p w14:paraId="7C5247A7" w14:textId="1535D1C6" w:rsidR="0061100E" w:rsidRPr="00C016E6" w:rsidRDefault="0061100E" w:rsidP="003C1163">
      <w:pPr>
        <w:numPr>
          <w:ilvl w:val="0"/>
          <w:numId w:val="28"/>
        </w:numPr>
        <w:spacing w:after="0" w:line="240" w:lineRule="auto"/>
        <w:jc w:val="both"/>
        <w:rPr>
          <w:rFonts w:ascii="Arial" w:hAnsi="Arial" w:cs="Arial"/>
          <w:sz w:val="20"/>
          <w:szCs w:val="20"/>
          <w:lang w:val="en-US" w:eastAsia="en-GB"/>
        </w:rPr>
      </w:pPr>
      <w:r w:rsidRPr="00C016E6">
        <w:rPr>
          <w:rFonts w:ascii="Arial" w:hAnsi="Arial" w:cs="Arial"/>
          <w:sz w:val="20"/>
          <w:szCs w:val="20"/>
          <w:lang w:val="en-US" w:eastAsia="en-GB"/>
        </w:rPr>
        <w:t>Proposals may include workshops (face-to-face and virtual), symposia, staff exchanges, research seminars/presentations and formation or development of a collaborative network</w:t>
      </w:r>
      <w:r w:rsidR="003C1163" w:rsidRPr="00C016E6">
        <w:rPr>
          <w:rFonts w:ascii="Arial" w:hAnsi="Arial" w:cs="Arial"/>
          <w:sz w:val="20"/>
          <w:szCs w:val="20"/>
          <w:lang w:val="en-US" w:eastAsia="en-GB"/>
        </w:rPr>
        <w:t>,</w:t>
      </w:r>
      <w:r w:rsidR="00C016E6" w:rsidRPr="00C016E6">
        <w:rPr>
          <w:rFonts w:ascii="Arial" w:hAnsi="Arial" w:cs="Arial"/>
          <w:sz w:val="20"/>
          <w:szCs w:val="20"/>
          <w:lang w:val="en-US" w:eastAsia="en-GB"/>
        </w:rPr>
        <w:t xml:space="preserve"> or</w:t>
      </w:r>
      <w:r w:rsidR="003C1163" w:rsidRPr="00C016E6">
        <w:rPr>
          <w:rFonts w:ascii="Arial" w:hAnsi="Arial" w:cs="Arial"/>
          <w:sz w:val="20"/>
          <w:szCs w:val="20"/>
          <w:lang w:val="en-US" w:eastAsia="en-GB"/>
        </w:rPr>
        <w:t xml:space="preserve"> </w:t>
      </w:r>
      <w:r w:rsidR="00266706" w:rsidRPr="00C016E6">
        <w:rPr>
          <w:rFonts w:ascii="Arial" w:hAnsi="Arial" w:cs="Arial"/>
          <w:sz w:val="20"/>
          <w:szCs w:val="20"/>
          <w:lang w:val="en-US" w:eastAsia="en-GB"/>
        </w:rPr>
        <w:t>innovation focused activities.</w:t>
      </w:r>
      <w:r w:rsidRPr="00C016E6">
        <w:rPr>
          <w:rFonts w:ascii="Arial" w:hAnsi="Arial" w:cs="Arial"/>
          <w:sz w:val="20"/>
          <w:szCs w:val="20"/>
          <w:lang w:val="en-US" w:eastAsia="en-GB"/>
        </w:rPr>
        <w:t>   </w:t>
      </w:r>
    </w:p>
    <w:p w14:paraId="7B93D623" w14:textId="77777777" w:rsidR="0061100E" w:rsidRPr="00C016E6" w:rsidRDefault="0061100E" w:rsidP="0061100E">
      <w:pPr>
        <w:numPr>
          <w:ilvl w:val="0"/>
          <w:numId w:val="28"/>
        </w:numPr>
        <w:spacing w:after="0" w:line="240" w:lineRule="auto"/>
        <w:jc w:val="both"/>
        <w:rPr>
          <w:rFonts w:ascii="Arial" w:hAnsi="Arial" w:cs="Arial"/>
          <w:sz w:val="20"/>
          <w:szCs w:val="20"/>
          <w:lang w:val="en-US" w:eastAsia="en-GB"/>
        </w:rPr>
      </w:pPr>
      <w:r w:rsidRPr="00C016E6">
        <w:rPr>
          <w:rFonts w:ascii="Arial" w:hAnsi="Arial" w:cs="Arial"/>
          <w:sz w:val="20"/>
          <w:szCs w:val="20"/>
          <w:lang w:val="en-US" w:eastAsia="en-GB"/>
        </w:rPr>
        <w:t>Eligible costs include travel and subsistence, consumables and the cost of research assistants, research associate and technicians which are directly related to the project. Existing staff time including the Co-PIs time cannot be costed to the project. Each Institution’s contributions will be used exclusively to fund its own researcher and their research expenses and will not be co-mingled. The award of any funds from either Institution will be subject, in each case, to the internal processes and procedures of such Institution.</w:t>
      </w:r>
    </w:p>
    <w:p w14:paraId="361731DD" w14:textId="53335D4D" w:rsidR="001E0D38" w:rsidRPr="00C016E6" w:rsidRDefault="0038116F" w:rsidP="0061100E">
      <w:pPr>
        <w:numPr>
          <w:ilvl w:val="0"/>
          <w:numId w:val="28"/>
        </w:numPr>
        <w:spacing w:after="0" w:line="240" w:lineRule="auto"/>
        <w:jc w:val="both"/>
        <w:rPr>
          <w:rFonts w:ascii="Arial" w:hAnsi="Arial" w:cs="Arial"/>
          <w:sz w:val="20"/>
          <w:szCs w:val="20"/>
          <w:lang w:val="en-US" w:eastAsia="en-GB"/>
        </w:rPr>
      </w:pPr>
      <w:r w:rsidRPr="00C016E6">
        <w:rPr>
          <w:rFonts w:ascii="Arial" w:hAnsi="Arial" w:cs="Arial"/>
          <w:sz w:val="20"/>
          <w:szCs w:val="20"/>
          <w:lang w:val="en-US" w:eastAsia="en-GB"/>
        </w:rPr>
        <w:t>T</w:t>
      </w:r>
      <w:r w:rsidR="001E0D38" w:rsidRPr="00C016E6">
        <w:rPr>
          <w:rFonts w:ascii="Arial" w:hAnsi="Arial" w:cs="Arial"/>
          <w:sz w:val="20"/>
          <w:szCs w:val="20"/>
          <w:lang w:val="en-US" w:eastAsia="en-GB"/>
        </w:rPr>
        <w:t xml:space="preserve">eaching time buyout </w:t>
      </w:r>
      <w:r w:rsidR="001E0D38" w:rsidRPr="00C016E6">
        <w:rPr>
          <w:rFonts w:ascii="Arial" w:hAnsi="Arial" w:cs="Arial"/>
          <w:sz w:val="20"/>
          <w:szCs w:val="20"/>
          <w:u w:val="single"/>
          <w:lang w:val="en-US" w:eastAsia="en-GB"/>
        </w:rPr>
        <w:t>cannot</w:t>
      </w:r>
      <w:r w:rsidR="001E0D38" w:rsidRPr="00C016E6">
        <w:rPr>
          <w:rFonts w:ascii="Arial" w:hAnsi="Arial" w:cs="Arial"/>
          <w:sz w:val="20"/>
          <w:szCs w:val="20"/>
          <w:lang w:val="en-US" w:eastAsia="en-GB"/>
        </w:rPr>
        <w:t xml:space="preserve"> be funded.</w:t>
      </w:r>
    </w:p>
    <w:p w14:paraId="03DECE74" w14:textId="07A5E078" w:rsidR="00004C3F" w:rsidRPr="00C016E6" w:rsidRDefault="00466CE1" w:rsidP="0061100E">
      <w:pPr>
        <w:numPr>
          <w:ilvl w:val="0"/>
          <w:numId w:val="28"/>
        </w:numPr>
        <w:spacing w:after="0" w:line="240" w:lineRule="auto"/>
        <w:jc w:val="both"/>
        <w:rPr>
          <w:rFonts w:ascii="Arial" w:hAnsi="Arial" w:cs="Arial"/>
          <w:sz w:val="20"/>
          <w:szCs w:val="20"/>
          <w:lang w:val="en-US" w:eastAsia="en-GB"/>
        </w:rPr>
      </w:pPr>
      <w:r w:rsidRPr="00C016E6">
        <w:rPr>
          <w:rFonts w:ascii="Arial" w:hAnsi="Arial" w:cs="Arial"/>
          <w:sz w:val="20"/>
          <w:szCs w:val="20"/>
          <w:lang w:val="en-US" w:eastAsia="en-GB"/>
        </w:rPr>
        <w:t xml:space="preserve">Items and costs which are already included in a research or teaching grant </w:t>
      </w:r>
      <w:r w:rsidRPr="00C016E6">
        <w:rPr>
          <w:rFonts w:ascii="Arial" w:hAnsi="Arial" w:cs="Arial"/>
          <w:sz w:val="20"/>
          <w:szCs w:val="20"/>
          <w:u w:val="single"/>
          <w:lang w:val="en-US" w:eastAsia="en-GB"/>
        </w:rPr>
        <w:t>cannot</w:t>
      </w:r>
      <w:r w:rsidRPr="00C016E6">
        <w:rPr>
          <w:rFonts w:ascii="Arial" w:hAnsi="Arial" w:cs="Arial"/>
          <w:sz w:val="20"/>
          <w:szCs w:val="20"/>
          <w:lang w:val="en-US" w:eastAsia="en-GB"/>
        </w:rPr>
        <w:t xml:space="preserve"> be funded.</w:t>
      </w:r>
    </w:p>
    <w:p w14:paraId="718B024F" w14:textId="77D3C96C" w:rsidR="0061100E" w:rsidRPr="00930647" w:rsidRDefault="0061100E" w:rsidP="0061100E">
      <w:pPr>
        <w:numPr>
          <w:ilvl w:val="0"/>
          <w:numId w:val="28"/>
        </w:numPr>
        <w:spacing w:after="0" w:line="240" w:lineRule="auto"/>
        <w:jc w:val="both"/>
        <w:rPr>
          <w:rFonts w:ascii="Arial" w:hAnsi="Arial" w:cs="Arial"/>
          <w:sz w:val="20"/>
          <w:szCs w:val="20"/>
          <w:lang w:val="en-US" w:eastAsia="en-GB"/>
        </w:rPr>
      </w:pPr>
      <w:r w:rsidRPr="00930647">
        <w:rPr>
          <w:rFonts w:ascii="Arial" w:hAnsi="Arial" w:cs="Arial"/>
          <w:sz w:val="20"/>
          <w:szCs w:val="20"/>
          <w:lang w:val="en-US" w:eastAsia="en-GB"/>
        </w:rPr>
        <w:lastRenderedPageBreak/>
        <w:t xml:space="preserve">All </w:t>
      </w:r>
      <w:r w:rsidRPr="00C016E6">
        <w:rPr>
          <w:rFonts w:ascii="Arial" w:hAnsi="Arial" w:cs="Arial"/>
          <w:sz w:val="20"/>
          <w:szCs w:val="20"/>
          <w:lang w:val="en-US" w:eastAsia="en-GB"/>
        </w:rPr>
        <w:t xml:space="preserve">travel activities must comply with the guidelines of the respective universities. All NUS travel must comply with the </w:t>
      </w:r>
      <w:hyperlink r:id="rId14" w:history="1">
        <w:r w:rsidRPr="00C016E6">
          <w:rPr>
            <w:rStyle w:val="Hyperlink"/>
            <w:rFonts w:ascii="Arial" w:hAnsi="Arial" w:cs="Arial"/>
            <w:sz w:val="20"/>
            <w:szCs w:val="20"/>
            <w:lang w:val="en-US" w:eastAsia="en-GB"/>
          </w:rPr>
          <w:t>Travel Guide on staff portal</w:t>
        </w:r>
      </w:hyperlink>
      <w:r w:rsidRPr="00C016E6">
        <w:rPr>
          <w:rFonts w:ascii="Arial" w:hAnsi="Arial" w:cs="Arial"/>
          <w:sz w:val="20"/>
          <w:szCs w:val="20"/>
          <w:lang w:val="en-US" w:eastAsia="en-GB"/>
        </w:rPr>
        <w:t>.</w:t>
      </w:r>
      <w:r w:rsidR="00004C3F" w:rsidRPr="00C016E6">
        <w:rPr>
          <w:rFonts w:ascii="Arial" w:hAnsi="Arial" w:cs="Arial"/>
          <w:sz w:val="20"/>
          <w:szCs w:val="20"/>
          <w:lang w:val="en-US" w:eastAsia="en-GB"/>
        </w:rPr>
        <w:t xml:space="preserve"> All </w:t>
      </w:r>
      <w:r w:rsidR="00CB28A0" w:rsidRPr="00C016E6">
        <w:rPr>
          <w:rFonts w:ascii="Arial" w:hAnsi="Arial" w:cs="Arial"/>
          <w:sz w:val="20"/>
          <w:szCs w:val="20"/>
          <w:lang w:val="en-US" w:eastAsia="en-GB"/>
        </w:rPr>
        <w:t>UCL</w:t>
      </w:r>
      <w:r w:rsidR="00004C3F" w:rsidRPr="00C016E6">
        <w:rPr>
          <w:rFonts w:ascii="Arial" w:hAnsi="Arial" w:cs="Arial"/>
          <w:sz w:val="20"/>
          <w:szCs w:val="20"/>
          <w:lang w:val="en-US" w:eastAsia="en-GB"/>
        </w:rPr>
        <w:t xml:space="preserve"> staff must comply with </w:t>
      </w:r>
      <w:hyperlink r:id="rId15" w:history="1">
        <w:r w:rsidR="00CB28A0" w:rsidRPr="00C016E6">
          <w:rPr>
            <w:rStyle w:val="Hyperlink"/>
            <w:rFonts w:ascii="Arial" w:hAnsi="Arial" w:cs="Arial"/>
            <w:sz w:val="20"/>
            <w:szCs w:val="20"/>
            <w:lang w:val="en-US" w:eastAsia="en-GB"/>
          </w:rPr>
          <w:t>UCL</w:t>
        </w:r>
        <w:r w:rsidR="00004C3F" w:rsidRPr="00C016E6">
          <w:rPr>
            <w:rStyle w:val="Hyperlink"/>
            <w:rFonts w:ascii="Arial" w:hAnsi="Arial" w:cs="Arial"/>
            <w:sz w:val="20"/>
            <w:szCs w:val="20"/>
            <w:lang w:val="en-US" w:eastAsia="en-GB"/>
          </w:rPr>
          <w:t>’s expenses policies</w:t>
        </w:r>
      </w:hyperlink>
      <w:r w:rsidR="00004C3F" w:rsidRPr="00C016E6">
        <w:rPr>
          <w:rFonts w:ascii="Arial" w:hAnsi="Arial" w:cs="Arial"/>
          <w:sz w:val="20"/>
          <w:szCs w:val="20"/>
          <w:lang w:val="en-US" w:eastAsia="en-GB"/>
        </w:rPr>
        <w:t>.</w:t>
      </w:r>
    </w:p>
    <w:p w14:paraId="7BA2123F" w14:textId="77777777" w:rsidR="009172A2" w:rsidRPr="0061100E" w:rsidRDefault="009172A2" w:rsidP="00930647">
      <w:pPr>
        <w:spacing w:after="0" w:line="240" w:lineRule="auto"/>
        <w:jc w:val="both"/>
        <w:rPr>
          <w:rFonts w:ascii="Arial" w:hAnsi="Arial" w:cs="Arial"/>
          <w:b/>
          <w:bCs/>
          <w:sz w:val="20"/>
          <w:szCs w:val="20"/>
          <w:lang w:val="en-US" w:eastAsia="en-GB"/>
        </w:rPr>
      </w:pPr>
    </w:p>
    <w:p w14:paraId="6CB47892" w14:textId="77777777" w:rsidR="00466CE1" w:rsidRPr="00C016E6" w:rsidRDefault="00466CE1" w:rsidP="00466CE1">
      <w:pPr>
        <w:spacing w:after="0" w:line="240" w:lineRule="auto"/>
        <w:jc w:val="both"/>
        <w:rPr>
          <w:rFonts w:ascii="Arial" w:hAnsi="Arial" w:cs="Arial"/>
          <w:b/>
          <w:bCs/>
          <w:sz w:val="20"/>
          <w:szCs w:val="20"/>
          <w:lang w:eastAsia="en-GB"/>
        </w:rPr>
      </w:pPr>
      <w:r w:rsidRPr="00C016E6">
        <w:rPr>
          <w:rFonts w:ascii="Arial" w:hAnsi="Arial" w:cs="Arial"/>
          <w:b/>
          <w:bCs/>
          <w:sz w:val="20"/>
          <w:szCs w:val="20"/>
          <w:lang w:eastAsia="en-GB"/>
        </w:rPr>
        <w:t>Applicant Eligibility Criteria</w:t>
      </w:r>
    </w:p>
    <w:p w14:paraId="2A611A47" w14:textId="77777777" w:rsidR="000A4B95" w:rsidRPr="00C016E6" w:rsidRDefault="009172A2" w:rsidP="00930647">
      <w:pPr>
        <w:spacing w:after="0" w:line="240" w:lineRule="auto"/>
        <w:jc w:val="both"/>
        <w:rPr>
          <w:rFonts w:ascii="Arial" w:hAnsi="Arial" w:cs="Arial"/>
          <w:sz w:val="20"/>
          <w:szCs w:val="20"/>
          <w:lang w:eastAsia="en-GB"/>
        </w:rPr>
      </w:pPr>
      <w:r w:rsidRPr="00C016E6">
        <w:rPr>
          <w:rFonts w:ascii="Arial" w:hAnsi="Arial" w:cs="Arial"/>
          <w:sz w:val="20"/>
          <w:szCs w:val="20"/>
          <w:lang w:eastAsia="en-GB"/>
        </w:rPr>
        <w:t xml:space="preserve">At </w:t>
      </w:r>
      <w:r w:rsidR="006B1E64" w:rsidRPr="00C016E6">
        <w:rPr>
          <w:rFonts w:ascii="Arial" w:hAnsi="Arial" w:cs="Arial"/>
          <w:sz w:val="20"/>
          <w:szCs w:val="20"/>
          <w:lang w:eastAsia="en-GB"/>
        </w:rPr>
        <w:t>NUS</w:t>
      </w:r>
      <w:r w:rsidRPr="00C016E6">
        <w:rPr>
          <w:rFonts w:ascii="Arial" w:hAnsi="Arial" w:cs="Arial"/>
          <w:sz w:val="20"/>
          <w:szCs w:val="20"/>
          <w:lang w:eastAsia="en-GB"/>
        </w:rPr>
        <w:t xml:space="preserve">, the fund is open </w:t>
      </w:r>
      <w:r w:rsidR="00241451" w:rsidRPr="00C016E6">
        <w:rPr>
          <w:rFonts w:ascii="Arial" w:hAnsi="Arial" w:cs="Arial"/>
          <w:sz w:val="20"/>
          <w:szCs w:val="20"/>
          <w:lang w:eastAsia="en-GB"/>
        </w:rPr>
        <w:t xml:space="preserve">to full-time academic staff only, with at least 75% time at NUS and a contract period that outlast the </w:t>
      </w:r>
      <w:r w:rsidR="00241451" w:rsidRPr="00C016E6" w:rsidDel="009172A2">
        <w:rPr>
          <w:rFonts w:ascii="Arial" w:hAnsi="Arial" w:cs="Arial"/>
          <w:sz w:val="20"/>
          <w:szCs w:val="20"/>
          <w:lang w:eastAsia="en-GB"/>
        </w:rPr>
        <w:t>project</w:t>
      </w:r>
      <w:r w:rsidR="00241451" w:rsidRPr="00C016E6">
        <w:rPr>
          <w:rFonts w:ascii="Arial" w:hAnsi="Arial" w:cs="Arial"/>
          <w:sz w:val="20"/>
          <w:szCs w:val="20"/>
          <w:lang w:eastAsia="en-GB"/>
        </w:rPr>
        <w:t xml:space="preserve"> period</w:t>
      </w:r>
      <w:r w:rsidRPr="00C016E6">
        <w:rPr>
          <w:rFonts w:ascii="Arial" w:hAnsi="Arial" w:cs="Arial"/>
          <w:sz w:val="20"/>
          <w:szCs w:val="20"/>
          <w:lang w:eastAsia="en-GB"/>
        </w:rPr>
        <w:t xml:space="preserve">. </w:t>
      </w:r>
    </w:p>
    <w:p w14:paraId="23A8693E" w14:textId="77777777" w:rsidR="0061100E" w:rsidRPr="00C016E6" w:rsidRDefault="0061100E" w:rsidP="00930647">
      <w:pPr>
        <w:spacing w:after="0" w:line="240" w:lineRule="auto"/>
        <w:jc w:val="both"/>
        <w:rPr>
          <w:rFonts w:ascii="Arial" w:hAnsi="Arial" w:cs="Arial"/>
          <w:sz w:val="20"/>
          <w:szCs w:val="20"/>
          <w:lang w:eastAsia="en-GB"/>
        </w:rPr>
      </w:pPr>
    </w:p>
    <w:p w14:paraId="4BB961E1" w14:textId="2D492D83" w:rsidR="000A4B95" w:rsidRPr="00C016E6" w:rsidRDefault="009172A2" w:rsidP="00930647">
      <w:pPr>
        <w:spacing w:after="0" w:line="240" w:lineRule="auto"/>
        <w:jc w:val="both"/>
        <w:rPr>
          <w:rFonts w:ascii="Arial" w:hAnsi="Arial" w:cs="Arial"/>
          <w:sz w:val="20"/>
          <w:szCs w:val="20"/>
          <w:lang w:eastAsia="en-GB"/>
        </w:rPr>
      </w:pPr>
      <w:r w:rsidRPr="00C016E6">
        <w:rPr>
          <w:rFonts w:ascii="Arial" w:hAnsi="Arial" w:cs="Arial"/>
          <w:sz w:val="20"/>
          <w:szCs w:val="20"/>
          <w:lang w:eastAsia="en-GB"/>
        </w:rPr>
        <w:t xml:space="preserve">At </w:t>
      </w:r>
      <w:r w:rsidR="00CB28A0" w:rsidRPr="00C016E6">
        <w:rPr>
          <w:rFonts w:ascii="Arial" w:hAnsi="Arial" w:cs="Arial"/>
          <w:sz w:val="20"/>
          <w:szCs w:val="20"/>
          <w:lang w:eastAsia="en-GB"/>
        </w:rPr>
        <w:t>UCL</w:t>
      </w:r>
      <w:r w:rsidRPr="00C016E6">
        <w:rPr>
          <w:rFonts w:ascii="Arial" w:hAnsi="Arial" w:cs="Arial"/>
          <w:sz w:val="20"/>
          <w:szCs w:val="20"/>
          <w:lang w:eastAsia="en-GB"/>
        </w:rPr>
        <w:t xml:space="preserve">, applicants must be staff </w:t>
      </w:r>
      <w:r w:rsidR="001E0D38" w:rsidRPr="00C016E6">
        <w:rPr>
          <w:rFonts w:ascii="Arial" w:hAnsi="Arial" w:cs="Arial"/>
          <w:sz w:val="20"/>
          <w:szCs w:val="20"/>
          <w:lang w:eastAsia="en-GB"/>
        </w:rPr>
        <w:t>members with the following roles:</w:t>
      </w:r>
    </w:p>
    <w:p w14:paraId="36283F57" w14:textId="7380EF6D" w:rsidR="001E0D38" w:rsidRPr="00C016E6" w:rsidRDefault="001E0D38" w:rsidP="001E0D38">
      <w:pPr>
        <w:pStyle w:val="ListParagraph"/>
        <w:numPr>
          <w:ilvl w:val="0"/>
          <w:numId w:val="29"/>
        </w:numPr>
        <w:jc w:val="both"/>
        <w:rPr>
          <w:rFonts w:ascii="Arial" w:hAnsi="Arial" w:cs="Arial"/>
          <w:sz w:val="20"/>
          <w:szCs w:val="20"/>
          <w:lang w:eastAsia="en-GB"/>
        </w:rPr>
      </w:pPr>
      <w:r w:rsidRPr="00C016E6">
        <w:rPr>
          <w:rFonts w:ascii="Arial" w:hAnsi="Arial" w:cs="Arial"/>
          <w:sz w:val="20"/>
          <w:szCs w:val="20"/>
          <w:lang w:eastAsia="en-GB"/>
        </w:rPr>
        <w:t>Professor or equivalent</w:t>
      </w:r>
    </w:p>
    <w:p w14:paraId="4112B9DB" w14:textId="5044BA78" w:rsidR="001E0D38" w:rsidRPr="00C016E6" w:rsidRDefault="001E0D38" w:rsidP="001E0D38">
      <w:pPr>
        <w:pStyle w:val="ListParagraph"/>
        <w:numPr>
          <w:ilvl w:val="0"/>
          <w:numId w:val="29"/>
        </w:numPr>
        <w:jc w:val="both"/>
        <w:rPr>
          <w:rFonts w:ascii="Arial" w:hAnsi="Arial" w:cs="Arial"/>
          <w:sz w:val="20"/>
          <w:szCs w:val="20"/>
          <w:lang w:eastAsia="en-GB"/>
        </w:rPr>
      </w:pPr>
      <w:r w:rsidRPr="00C016E6">
        <w:rPr>
          <w:rFonts w:ascii="Arial" w:hAnsi="Arial" w:cs="Arial"/>
          <w:sz w:val="20"/>
          <w:szCs w:val="20"/>
          <w:lang w:eastAsia="en-GB"/>
        </w:rPr>
        <w:t>Associate Professor/ Reader or equivalent</w:t>
      </w:r>
    </w:p>
    <w:p w14:paraId="0670EAD1" w14:textId="595E277B" w:rsidR="001E0D38" w:rsidRPr="00C016E6" w:rsidRDefault="001E0D38" w:rsidP="001E0D38">
      <w:pPr>
        <w:pStyle w:val="ListParagraph"/>
        <w:numPr>
          <w:ilvl w:val="0"/>
          <w:numId w:val="29"/>
        </w:numPr>
        <w:jc w:val="both"/>
        <w:rPr>
          <w:rFonts w:ascii="Arial" w:hAnsi="Arial" w:cs="Arial"/>
          <w:sz w:val="20"/>
          <w:szCs w:val="20"/>
          <w:lang w:eastAsia="en-GB"/>
        </w:rPr>
      </w:pPr>
      <w:r w:rsidRPr="00C016E6">
        <w:rPr>
          <w:rFonts w:ascii="Arial" w:hAnsi="Arial" w:cs="Arial"/>
          <w:sz w:val="20"/>
          <w:szCs w:val="20"/>
          <w:lang w:eastAsia="en-GB"/>
        </w:rPr>
        <w:t>Senior Lecturer/Principal Researcher/Principal Research Associate or equivalent</w:t>
      </w:r>
    </w:p>
    <w:p w14:paraId="34ED08C0" w14:textId="67FFF60A" w:rsidR="001E0D38" w:rsidRPr="00C016E6" w:rsidRDefault="001E0D38" w:rsidP="001E0D38">
      <w:pPr>
        <w:pStyle w:val="ListParagraph"/>
        <w:numPr>
          <w:ilvl w:val="0"/>
          <w:numId w:val="29"/>
        </w:numPr>
        <w:jc w:val="both"/>
        <w:rPr>
          <w:rFonts w:ascii="Arial" w:hAnsi="Arial" w:cs="Arial"/>
          <w:sz w:val="20"/>
          <w:szCs w:val="20"/>
          <w:lang w:eastAsia="en-GB"/>
        </w:rPr>
      </w:pPr>
      <w:r w:rsidRPr="00C016E6">
        <w:rPr>
          <w:rFonts w:ascii="Arial" w:hAnsi="Arial" w:cs="Arial"/>
          <w:sz w:val="20"/>
          <w:szCs w:val="20"/>
          <w:lang w:eastAsia="en-GB"/>
        </w:rPr>
        <w:t>Lecturer/Senior Research Associate or equivalent</w:t>
      </w:r>
    </w:p>
    <w:p w14:paraId="7CC4ADC7" w14:textId="50E2B59C" w:rsidR="001E0D38" w:rsidRPr="00C016E6" w:rsidRDefault="001E0D38" w:rsidP="001E0D38">
      <w:pPr>
        <w:pStyle w:val="ListParagraph"/>
        <w:numPr>
          <w:ilvl w:val="0"/>
          <w:numId w:val="29"/>
        </w:numPr>
        <w:jc w:val="both"/>
        <w:rPr>
          <w:rFonts w:ascii="Arial" w:hAnsi="Arial" w:cs="Arial"/>
          <w:sz w:val="20"/>
          <w:szCs w:val="20"/>
          <w:lang w:eastAsia="en-GB"/>
        </w:rPr>
      </w:pPr>
      <w:r w:rsidRPr="00C016E6">
        <w:rPr>
          <w:rFonts w:ascii="Arial" w:hAnsi="Arial" w:cs="Arial"/>
          <w:sz w:val="20"/>
          <w:szCs w:val="20"/>
          <w:lang w:eastAsia="en-GB"/>
        </w:rPr>
        <w:t>Post Doc/Researcher/Research Associate or equivalent</w:t>
      </w:r>
    </w:p>
    <w:p w14:paraId="3E19A707" w14:textId="5D925610" w:rsidR="001E0D38" w:rsidRPr="00C016E6" w:rsidRDefault="00266706" w:rsidP="001E0D38">
      <w:pPr>
        <w:jc w:val="both"/>
        <w:rPr>
          <w:rFonts w:ascii="Arial" w:hAnsi="Arial" w:cs="Arial"/>
          <w:sz w:val="20"/>
          <w:szCs w:val="20"/>
          <w:lang w:eastAsia="en-GB"/>
        </w:rPr>
      </w:pPr>
      <w:r w:rsidRPr="00C016E6">
        <w:rPr>
          <w:rFonts w:ascii="Arial" w:hAnsi="Arial" w:cs="Arial"/>
          <w:sz w:val="20"/>
          <w:szCs w:val="20"/>
          <w:lang w:eastAsia="en-GB"/>
        </w:rPr>
        <w:br/>
      </w:r>
      <w:r w:rsidR="001E0D38" w:rsidRPr="00C016E6">
        <w:rPr>
          <w:rFonts w:ascii="Arial" w:hAnsi="Arial" w:cs="Arial"/>
          <w:sz w:val="20"/>
          <w:szCs w:val="20"/>
          <w:lang w:eastAsia="en-GB"/>
        </w:rPr>
        <w:t xml:space="preserve">Applicants from </w:t>
      </w:r>
      <w:r w:rsidR="00CB28A0" w:rsidRPr="00C016E6">
        <w:rPr>
          <w:rFonts w:ascii="Arial" w:hAnsi="Arial" w:cs="Arial"/>
          <w:sz w:val="20"/>
          <w:szCs w:val="20"/>
          <w:lang w:eastAsia="en-GB"/>
        </w:rPr>
        <w:t>UCL</w:t>
      </w:r>
      <w:r w:rsidR="001E0D38" w:rsidRPr="00C016E6">
        <w:rPr>
          <w:rFonts w:ascii="Arial" w:hAnsi="Arial" w:cs="Arial"/>
          <w:sz w:val="20"/>
          <w:szCs w:val="20"/>
          <w:lang w:eastAsia="en-GB"/>
        </w:rPr>
        <w:t xml:space="preserve"> must have an open-ended </w:t>
      </w:r>
      <w:r w:rsidR="00CB28A0" w:rsidRPr="00C016E6">
        <w:rPr>
          <w:rFonts w:ascii="Arial" w:hAnsi="Arial" w:cs="Arial"/>
          <w:sz w:val="20"/>
          <w:szCs w:val="20"/>
          <w:lang w:eastAsia="en-GB"/>
        </w:rPr>
        <w:t>UCL</w:t>
      </w:r>
      <w:r w:rsidR="001E0D38" w:rsidRPr="00C016E6">
        <w:rPr>
          <w:rFonts w:ascii="Arial" w:hAnsi="Arial" w:cs="Arial"/>
          <w:sz w:val="20"/>
          <w:szCs w:val="20"/>
          <w:lang w:eastAsia="en-GB"/>
        </w:rPr>
        <w:t xml:space="preserve"> contract or a fixed-term contract which lasts until at least July 202</w:t>
      </w:r>
      <w:r w:rsidRPr="00C016E6">
        <w:rPr>
          <w:rFonts w:ascii="Arial" w:hAnsi="Arial" w:cs="Arial"/>
          <w:sz w:val="20"/>
          <w:szCs w:val="20"/>
          <w:lang w:eastAsia="en-GB"/>
        </w:rPr>
        <w:t>6</w:t>
      </w:r>
      <w:r w:rsidR="001E0D38" w:rsidRPr="00C016E6">
        <w:rPr>
          <w:rFonts w:ascii="Arial" w:hAnsi="Arial" w:cs="Arial"/>
          <w:sz w:val="20"/>
          <w:szCs w:val="20"/>
          <w:lang w:eastAsia="en-GB"/>
        </w:rPr>
        <w:t>.</w:t>
      </w:r>
    </w:p>
    <w:p w14:paraId="55EC3A0D" w14:textId="3DDEB263" w:rsidR="001E0D38" w:rsidRPr="00C016E6" w:rsidRDefault="00CB28A0" w:rsidP="001E0D38">
      <w:pPr>
        <w:jc w:val="both"/>
        <w:rPr>
          <w:rFonts w:ascii="Arial" w:hAnsi="Arial" w:cs="Arial"/>
          <w:sz w:val="20"/>
          <w:szCs w:val="20"/>
          <w:lang w:eastAsia="en-GB"/>
        </w:rPr>
      </w:pPr>
      <w:r w:rsidRPr="00C016E6">
        <w:rPr>
          <w:rFonts w:ascii="Arial" w:hAnsi="Arial" w:cs="Arial"/>
          <w:sz w:val="20"/>
          <w:szCs w:val="20"/>
          <w:lang w:eastAsia="en-GB"/>
        </w:rPr>
        <w:t>UCL</w:t>
      </w:r>
      <w:r w:rsidR="001E0D38" w:rsidRPr="00C016E6">
        <w:rPr>
          <w:rFonts w:ascii="Arial" w:hAnsi="Arial" w:cs="Arial"/>
          <w:sz w:val="20"/>
          <w:szCs w:val="20"/>
          <w:lang w:eastAsia="en-GB"/>
        </w:rPr>
        <w:t xml:space="preserve"> PhD students are not eligible to apply but are encouraged to take part in the project. Similarly, </w:t>
      </w:r>
      <w:r w:rsidRPr="00C016E6">
        <w:rPr>
          <w:rFonts w:ascii="Arial" w:hAnsi="Arial" w:cs="Arial"/>
          <w:sz w:val="20"/>
          <w:szCs w:val="20"/>
          <w:lang w:eastAsia="en-GB"/>
        </w:rPr>
        <w:t>UCL</w:t>
      </w:r>
      <w:r w:rsidR="001E0D38" w:rsidRPr="00C016E6">
        <w:rPr>
          <w:rFonts w:ascii="Arial" w:hAnsi="Arial" w:cs="Arial"/>
          <w:sz w:val="20"/>
          <w:szCs w:val="20"/>
          <w:lang w:eastAsia="en-GB"/>
        </w:rPr>
        <w:t xml:space="preserve"> Professional Service &amp; VP Office staff are not eligible to apply but can take part in the project where this supports the aims and objectives.</w:t>
      </w:r>
      <w:r w:rsidR="00004C3F" w:rsidRPr="00C016E6">
        <w:rPr>
          <w:rFonts w:ascii="Arial" w:hAnsi="Arial" w:cs="Arial"/>
          <w:sz w:val="20"/>
          <w:szCs w:val="20"/>
          <w:lang w:eastAsia="en-GB"/>
        </w:rPr>
        <w:t xml:space="preserve"> Honorary staff members are not eligible to apply as lead </w:t>
      </w:r>
      <w:proofErr w:type="gramStart"/>
      <w:r w:rsidR="00004C3F" w:rsidRPr="00C016E6">
        <w:rPr>
          <w:rFonts w:ascii="Arial" w:hAnsi="Arial" w:cs="Arial"/>
          <w:sz w:val="20"/>
          <w:szCs w:val="20"/>
          <w:lang w:eastAsia="en-GB"/>
        </w:rPr>
        <w:t>applicants, but</w:t>
      </w:r>
      <w:proofErr w:type="gramEnd"/>
      <w:r w:rsidR="00004C3F" w:rsidRPr="00C016E6">
        <w:rPr>
          <w:rFonts w:ascii="Arial" w:hAnsi="Arial" w:cs="Arial"/>
          <w:sz w:val="20"/>
          <w:szCs w:val="20"/>
          <w:lang w:eastAsia="en-GB"/>
        </w:rPr>
        <w:t xml:space="preserve"> may contribute to the project.</w:t>
      </w:r>
    </w:p>
    <w:p w14:paraId="69A5F188" w14:textId="29921863" w:rsidR="001E0D38" w:rsidRPr="001E0D38" w:rsidRDefault="001E0D38" w:rsidP="001E0D38">
      <w:pPr>
        <w:jc w:val="both"/>
        <w:rPr>
          <w:rFonts w:ascii="Arial" w:hAnsi="Arial" w:cs="Arial"/>
          <w:sz w:val="20"/>
          <w:szCs w:val="20"/>
          <w:lang w:eastAsia="en-GB"/>
        </w:rPr>
      </w:pPr>
      <w:r w:rsidRPr="00C016E6">
        <w:rPr>
          <w:rFonts w:ascii="Arial" w:hAnsi="Arial" w:cs="Arial"/>
          <w:sz w:val="20"/>
          <w:szCs w:val="20"/>
          <w:lang w:eastAsia="en-GB"/>
        </w:rPr>
        <w:t xml:space="preserve">Principal Investigators from </w:t>
      </w:r>
      <w:r w:rsidR="00CB28A0" w:rsidRPr="00C016E6">
        <w:rPr>
          <w:rFonts w:ascii="Arial" w:hAnsi="Arial" w:cs="Arial"/>
          <w:sz w:val="20"/>
          <w:szCs w:val="20"/>
          <w:lang w:eastAsia="en-GB"/>
        </w:rPr>
        <w:t>UCL</w:t>
      </w:r>
      <w:r w:rsidRPr="00C016E6">
        <w:rPr>
          <w:rFonts w:ascii="Arial" w:hAnsi="Arial" w:cs="Arial"/>
          <w:sz w:val="20"/>
          <w:szCs w:val="20"/>
          <w:lang w:eastAsia="en-GB"/>
        </w:rPr>
        <w:t xml:space="preserve"> should be aware that there is a restriction on the number of applications that can be submitted per Investigator across all Partner Fund calls, the number of awards that can be received. See further detail in the information text box of the</w:t>
      </w:r>
      <w:hyperlink r:id="rId16" w:history="1">
        <w:r w:rsidRPr="00C016E6">
          <w:rPr>
            <w:rStyle w:val="Hyperlink"/>
            <w:rFonts w:ascii="Arial" w:hAnsi="Arial" w:cs="Arial"/>
            <w:sz w:val="20"/>
            <w:szCs w:val="20"/>
            <w:lang w:eastAsia="en-GB"/>
          </w:rPr>
          <w:t xml:space="preserve"> </w:t>
        </w:r>
        <w:r w:rsidR="00CB28A0" w:rsidRPr="00C016E6">
          <w:rPr>
            <w:rStyle w:val="Hyperlink"/>
            <w:rFonts w:ascii="Arial" w:hAnsi="Arial" w:cs="Arial"/>
            <w:sz w:val="20"/>
            <w:szCs w:val="20"/>
            <w:lang w:eastAsia="en-GB"/>
          </w:rPr>
          <w:t>UCL</w:t>
        </w:r>
        <w:r w:rsidRPr="00C016E6">
          <w:rPr>
            <w:rStyle w:val="Hyperlink"/>
            <w:rFonts w:ascii="Arial" w:hAnsi="Arial" w:cs="Arial"/>
            <w:sz w:val="20"/>
            <w:szCs w:val="20"/>
            <w:lang w:eastAsia="en-GB"/>
          </w:rPr>
          <w:t xml:space="preserve"> Partner Funds webpage here.</w:t>
        </w:r>
      </w:hyperlink>
    </w:p>
    <w:p w14:paraId="31F6D1BC" w14:textId="5AFF9EA9" w:rsidR="0061100E" w:rsidRPr="0061100E" w:rsidRDefault="00466CE1" w:rsidP="00466CE1">
      <w:pPr>
        <w:spacing w:after="0" w:line="240" w:lineRule="auto"/>
        <w:rPr>
          <w:rFonts w:ascii="Arial" w:hAnsi="Arial" w:cs="Arial"/>
          <w:sz w:val="20"/>
          <w:szCs w:val="20"/>
          <w:lang w:eastAsia="en-GB"/>
        </w:rPr>
      </w:pPr>
      <w:r>
        <w:rPr>
          <w:rFonts w:ascii="Arial" w:hAnsi="Arial" w:cs="Arial"/>
          <w:sz w:val="20"/>
          <w:szCs w:val="20"/>
          <w:lang w:eastAsia="en-GB"/>
        </w:rPr>
        <w:br/>
      </w:r>
      <w:r w:rsidRPr="00466CE1">
        <w:rPr>
          <w:rFonts w:ascii="Arial" w:hAnsi="Arial" w:cs="Arial"/>
          <w:b/>
          <w:bCs/>
          <w:sz w:val="20"/>
          <w:szCs w:val="20"/>
          <w:lang w:eastAsia="en-GB"/>
        </w:rPr>
        <w:t>How To Apply</w:t>
      </w:r>
      <w:r>
        <w:rPr>
          <w:rFonts w:ascii="Arial" w:hAnsi="Arial" w:cs="Arial"/>
          <w:sz w:val="20"/>
          <w:szCs w:val="20"/>
          <w:lang w:eastAsia="en-GB"/>
        </w:rPr>
        <w:br/>
      </w:r>
    </w:p>
    <w:p w14:paraId="3A61653D" w14:textId="73A78949" w:rsidR="009172A2" w:rsidRPr="00C016E6" w:rsidRDefault="0061100E" w:rsidP="00930647">
      <w:pPr>
        <w:spacing w:after="0" w:line="240" w:lineRule="auto"/>
        <w:jc w:val="both"/>
        <w:rPr>
          <w:rFonts w:ascii="Arial" w:hAnsi="Arial" w:cs="Arial"/>
          <w:sz w:val="20"/>
          <w:szCs w:val="20"/>
          <w:lang w:eastAsia="en-GB"/>
        </w:rPr>
      </w:pPr>
      <w:r w:rsidRPr="00C016E6">
        <w:rPr>
          <w:rFonts w:ascii="Arial" w:hAnsi="Arial" w:cs="Arial"/>
          <w:b/>
          <w:sz w:val="20"/>
          <w:szCs w:val="20"/>
          <w:lang w:eastAsia="en-GB"/>
        </w:rPr>
        <w:t xml:space="preserve">One proposal per Principal Applicant per call is permitted. </w:t>
      </w:r>
      <w:r w:rsidR="009172A2" w:rsidRPr="00C016E6">
        <w:rPr>
          <w:rFonts w:ascii="Arial" w:hAnsi="Arial" w:cs="Arial"/>
          <w:b/>
          <w:sz w:val="20"/>
          <w:szCs w:val="20"/>
          <w:lang w:eastAsia="en-GB"/>
        </w:rPr>
        <w:t xml:space="preserve">Each application should have one Principal Applicant based at </w:t>
      </w:r>
      <w:r w:rsidR="00CB28A0" w:rsidRPr="00C016E6">
        <w:rPr>
          <w:rFonts w:ascii="Arial" w:hAnsi="Arial" w:cs="Arial"/>
          <w:b/>
          <w:sz w:val="20"/>
          <w:szCs w:val="20"/>
          <w:lang w:eastAsia="en-GB"/>
        </w:rPr>
        <w:t>UCL</w:t>
      </w:r>
      <w:r w:rsidR="009172A2" w:rsidRPr="00C016E6">
        <w:rPr>
          <w:rFonts w:ascii="Arial" w:hAnsi="Arial" w:cs="Arial"/>
          <w:b/>
          <w:sz w:val="20"/>
          <w:szCs w:val="20"/>
          <w:lang w:eastAsia="en-GB"/>
        </w:rPr>
        <w:t xml:space="preserve"> and one Principal Applicant based at </w:t>
      </w:r>
      <w:r w:rsidR="00E274E5" w:rsidRPr="00C016E6">
        <w:rPr>
          <w:rFonts w:ascii="Arial" w:hAnsi="Arial" w:cs="Arial"/>
          <w:b/>
          <w:sz w:val="20"/>
          <w:szCs w:val="20"/>
          <w:lang w:eastAsia="en-GB"/>
        </w:rPr>
        <w:t>NUS</w:t>
      </w:r>
      <w:r w:rsidR="009172A2" w:rsidRPr="00C016E6">
        <w:rPr>
          <w:rFonts w:ascii="Arial" w:hAnsi="Arial" w:cs="Arial"/>
          <w:sz w:val="20"/>
          <w:szCs w:val="20"/>
          <w:lang w:eastAsia="en-GB"/>
        </w:rPr>
        <w:t xml:space="preserve"> and should contain: </w:t>
      </w:r>
    </w:p>
    <w:p w14:paraId="4BA288E2" w14:textId="77777777" w:rsidR="009172A2" w:rsidRPr="00C016E6" w:rsidRDefault="009172A2" w:rsidP="00930647">
      <w:pPr>
        <w:numPr>
          <w:ilvl w:val="0"/>
          <w:numId w:val="5"/>
        </w:numPr>
        <w:spacing w:after="0" w:line="240" w:lineRule="auto"/>
        <w:jc w:val="both"/>
        <w:rPr>
          <w:rFonts w:ascii="Arial" w:hAnsi="Arial" w:cs="Arial"/>
          <w:sz w:val="20"/>
          <w:szCs w:val="20"/>
          <w:lang w:eastAsia="en-GB"/>
        </w:rPr>
      </w:pPr>
      <w:r w:rsidRPr="00C016E6">
        <w:rPr>
          <w:rFonts w:ascii="Arial" w:hAnsi="Arial" w:cs="Arial"/>
          <w:sz w:val="20"/>
          <w:szCs w:val="20"/>
          <w:lang w:eastAsia="en-GB"/>
        </w:rPr>
        <w:t xml:space="preserve">A written case for support (maximum 2 pages) to include: </w:t>
      </w:r>
    </w:p>
    <w:p w14:paraId="356A227D" w14:textId="36414AEC" w:rsidR="009172A2" w:rsidRPr="00C016E6" w:rsidRDefault="009172A2" w:rsidP="0061100E">
      <w:pPr>
        <w:numPr>
          <w:ilvl w:val="1"/>
          <w:numId w:val="5"/>
        </w:numPr>
        <w:spacing w:after="0" w:line="240" w:lineRule="auto"/>
        <w:ind w:left="709"/>
        <w:jc w:val="both"/>
        <w:rPr>
          <w:rFonts w:ascii="Arial" w:hAnsi="Arial" w:cs="Arial"/>
          <w:sz w:val="20"/>
          <w:szCs w:val="20"/>
          <w:lang w:eastAsia="en-GB"/>
        </w:rPr>
      </w:pPr>
      <w:r w:rsidRPr="00C016E6">
        <w:rPr>
          <w:rFonts w:ascii="Arial" w:hAnsi="Arial" w:cs="Arial"/>
          <w:iCs/>
          <w:sz w:val="20"/>
          <w:szCs w:val="20"/>
          <w:lang w:eastAsia="en-GB"/>
        </w:rPr>
        <w:t>A description of the relevant research/training conducted</w:t>
      </w:r>
      <w:r w:rsidR="001E0D38" w:rsidRPr="00C016E6">
        <w:rPr>
          <w:rFonts w:ascii="Arial" w:hAnsi="Arial" w:cs="Arial"/>
          <w:iCs/>
          <w:sz w:val="20"/>
          <w:szCs w:val="20"/>
          <w:lang w:eastAsia="en-GB"/>
        </w:rPr>
        <w:t>, independently or jointly,</w:t>
      </w:r>
      <w:r w:rsidRPr="00C016E6">
        <w:rPr>
          <w:rFonts w:ascii="Arial" w:hAnsi="Arial" w:cs="Arial"/>
          <w:iCs/>
          <w:sz w:val="20"/>
          <w:szCs w:val="20"/>
          <w:lang w:eastAsia="en-GB"/>
        </w:rPr>
        <w:t xml:space="preserve"> by the</w:t>
      </w:r>
      <w:r w:rsidR="001E0D38" w:rsidRPr="00C016E6">
        <w:rPr>
          <w:rFonts w:ascii="Arial" w:hAnsi="Arial" w:cs="Arial"/>
          <w:iCs/>
          <w:sz w:val="20"/>
          <w:szCs w:val="20"/>
          <w:lang w:eastAsia="en-GB"/>
        </w:rPr>
        <w:t xml:space="preserve"> NUS and</w:t>
      </w:r>
      <w:r w:rsidRPr="00C016E6">
        <w:rPr>
          <w:rFonts w:ascii="Arial" w:hAnsi="Arial" w:cs="Arial"/>
          <w:iCs/>
          <w:sz w:val="20"/>
          <w:szCs w:val="20"/>
          <w:lang w:eastAsia="en-GB"/>
        </w:rPr>
        <w:t xml:space="preserve"> </w:t>
      </w:r>
      <w:r w:rsidR="00CB28A0" w:rsidRPr="00C016E6">
        <w:rPr>
          <w:rFonts w:ascii="Arial" w:hAnsi="Arial" w:cs="Arial"/>
          <w:iCs/>
          <w:sz w:val="20"/>
          <w:szCs w:val="20"/>
          <w:lang w:eastAsia="en-GB"/>
        </w:rPr>
        <w:t>UCL</w:t>
      </w:r>
      <w:r w:rsidRPr="00C016E6">
        <w:rPr>
          <w:rFonts w:ascii="Arial" w:hAnsi="Arial" w:cs="Arial"/>
          <w:iCs/>
          <w:sz w:val="20"/>
          <w:szCs w:val="20"/>
          <w:lang w:eastAsia="en-GB"/>
        </w:rPr>
        <w:t>-based individual</w:t>
      </w:r>
      <w:r w:rsidR="001E0D38" w:rsidRPr="00C016E6">
        <w:rPr>
          <w:rFonts w:ascii="Arial" w:hAnsi="Arial" w:cs="Arial"/>
          <w:iCs/>
          <w:sz w:val="20"/>
          <w:szCs w:val="20"/>
          <w:lang w:eastAsia="en-GB"/>
        </w:rPr>
        <w:t>s</w:t>
      </w:r>
      <w:r w:rsidRPr="00C016E6">
        <w:rPr>
          <w:rFonts w:ascii="Arial" w:hAnsi="Arial" w:cs="Arial"/>
          <w:iCs/>
          <w:sz w:val="20"/>
          <w:szCs w:val="20"/>
          <w:lang w:eastAsia="en-GB"/>
        </w:rPr>
        <w:t>/group</w:t>
      </w:r>
      <w:r w:rsidR="001E0D38" w:rsidRPr="00C016E6">
        <w:rPr>
          <w:rFonts w:ascii="Arial" w:hAnsi="Arial" w:cs="Arial"/>
          <w:iCs/>
          <w:sz w:val="20"/>
          <w:szCs w:val="20"/>
          <w:lang w:eastAsia="en-GB"/>
        </w:rPr>
        <w:t>s</w:t>
      </w:r>
      <w:r w:rsidRPr="00C016E6">
        <w:rPr>
          <w:rFonts w:ascii="Arial" w:hAnsi="Arial" w:cs="Arial"/>
          <w:iCs/>
          <w:sz w:val="20"/>
          <w:szCs w:val="20"/>
          <w:lang w:eastAsia="en-GB"/>
        </w:rPr>
        <w:t xml:space="preserve"> in recent </w:t>
      </w:r>
      <w:proofErr w:type="gramStart"/>
      <w:r w:rsidRPr="00C016E6">
        <w:rPr>
          <w:rFonts w:ascii="Arial" w:hAnsi="Arial" w:cs="Arial"/>
          <w:iCs/>
          <w:sz w:val="20"/>
          <w:szCs w:val="20"/>
          <w:lang w:eastAsia="en-GB"/>
        </w:rPr>
        <w:t>years;</w:t>
      </w:r>
      <w:proofErr w:type="gramEnd"/>
      <w:r w:rsidRPr="00C016E6">
        <w:rPr>
          <w:rFonts w:ascii="Arial" w:hAnsi="Arial" w:cs="Arial"/>
          <w:iCs/>
          <w:sz w:val="20"/>
          <w:szCs w:val="20"/>
          <w:lang w:eastAsia="en-GB"/>
        </w:rPr>
        <w:t xml:space="preserve"> </w:t>
      </w:r>
    </w:p>
    <w:p w14:paraId="43B9EDD3" w14:textId="77777777" w:rsidR="009172A2" w:rsidRPr="00C016E6" w:rsidRDefault="009172A2" w:rsidP="0061100E">
      <w:pPr>
        <w:numPr>
          <w:ilvl w:val="1"/>
          <w:numId w:val="5"/>
        </w:numPr>
        <w:spacing w:after="0" w:line="240" w:lineRule="auto"/>
        <w:ind w:left="709"/>
        <w:jc w:val="both"/>
        <w:rPr>
          <w:rFonts w:ascii="Arial" w:hAnsi="Arial" w:cs="Arial"/>
          <w:sz w:val="20"/>
          <w:szCs w:val="20"/>
          <w:lang w:eastAsia="en-GB"/>
        </w:rPr>
      </w:pPr>
      <w:r w:rsidRPr="00C016E6">
        <w:rPr>
          <w:rFonts w:ascii="Arial" w:hAnsi="Arial" w:cs="Arial"/>
          <w:sz w:val="20"/>
          <w:szCs w:val="20"/>
          <w:lang w:eastAsia="en-GB"/>
        </w:rPr>
        <w:t xml:space="preserve">A description of the activities and collaboration </w:t>
      </w:r>
      <w:proofErr w:type="gramStart"/>
      <w:r w:rsidRPr="00C016E6">
        <w:rPr>
          <w:rFonts w:ascii="Arial" w:hAnsi="Arial" w:cs="Arial"/>
          <w:sz w:val="20"/>
          <w:szCs w:val="20"/>
          <w:lang w:eastAsia="en-GB"/>
        </w:rPr>
        <w:t>proposed;</w:t>
      </w:r>
      <w:proofErr w:type="gramEnd"/>
    </w:p>
    <w:p w14:paraId="4EE59E61" w14:textId="6E691A0B" w:rsidR="009172A2" w:rsidRPr="00C016E6" w:rsidRDefault="009172A2" w:rsidP="0061100E">
      <w:pPr>
        <w:numPr>
          <w:ilvl w:val="1"/>
          <w:numId w:val="5"/>
        </w:numPr>
        <w:spacing w:after="0" w:line="240" w:lineRule="auto"/>
        <w:ind w:left="709"/>
        <w:jc w:val="both"/>
        <w:rPr>
          <w:rFonts w:ascii="Arial" w:hAnsi="Arial" w:cs="Arial"/>
          <w:sz w:val="20"/>
          <w:szCs w:val="20"/>
          <w:lang w:eastAsia="en-GB"/>
        </w:rPr>
      </w:pPr>
      <w:r w:rsidRPr="00C016E6">
        <w:rPr>
          <w:rFonts w:ascii="Arial" w:hAnsi="Arial" w:cs="Arial"/>
          <w:iCs/>
          <w:sz w:val="20"/>
          <w:szCs w:val="20"/>
          <w:lang w:eastAsia="en-GB"/>
        </w:rPr>
        <w:t>Explanation of how the activities proposed will generate demonstrable added value to the PI</w:t>
      </w:r>
      <w:r w:rsidR="00A0492F" w:rsidRPr="00C016E6">
        <w:rPr>
          <w:rFonts w:ascii="Arial" w:hAnsi="Arial" w:cs="Arial"/>
          <w:iCs/>
          <w:sz w:val="20"/>
          <w:szCs w:val="20"/>
          <w:lang w:eastAsia="en-GB"/>
        </w:rPr>
        <w:t>s</w:t>
      </w:r>
      <w:r w:rsidRPr="00C016E6">
        <w:rPr>
          <w:rFonts w:ascii="Arial" w:hAnsi="Arial" w:cs="Arial"/>
          <w:iCs/>
          <w:sz w:val="20"/>
          <w:szCs w:val="20"/>
          <w:lang w:eastAsia="en-GB"/>
        </w:rPr>
        <w:t xml:space="preserve"> / Research Group / Department / Faculty / </w:t>
      </w:r>
      <w:proofErr w:type="gramStart"/>
      <w:r w:rsidRPr="00C016E6">
        <w:rPr>
          <w:rFonts w:ascii="Arial" w:hAnsi="Arial" w:cs="Arial"/>
          <w:iCs/>
          <w:sz w:val="20"/>
          <w:szCs w:val="20"/>
          <w:lang w:eastAsia="en-GB"/>
        </w:rPr>
        <w:t>College</w:t>
      </w:r>
      <w:r w:rsidR="00A0492F" w:rsidRPr="00C016E6">
        <w:rPr>
          <w:rFonts w:ascii="Arial" w:hAnsi="Arial" w:cs="Arial"/>
          <w:iCs/>
          <w:sz w:val="20"/>
          <w:szCs w:val="20"/>
          <w:lang w:eastAsia="en-GB"/>
        </w:rPr>
        <w:t>;</w:t>
      </w:r>
      <w:proofErr w:type="gramEnd"/>
      <w:r w:rsidRPr="00C016E6">
        <w:rPr>
          <w:rFonts w:ascii="Arial" w:hAnsi="Arial" w:cs="Arial"/>
          <w:iCs/>
          <w:sz w:val="20"/>
          <w:szCs w:val="20"/>
          <w:lang w:eastAsia="en-GB"/>
        </w:rPr>
        <w:t xml:space="preserve"> </w:t>
      </w:r>
    </w:p>
    <w:p w14:paraId="59F9CA33" w14:textId="3A6F4ED8" w:rsidR="009172A2" w:rsidRPr="00C016E6" w:rsidRDefault="009172A2" w:rsidP="0061100E">
      <w:pPr>
        <w:numPr>
          <w:ilvl w:val="1"/>
          <w:numId w:val="5"/>
        </w:numPr>
        <w:spacing w:after="0" w:line="240" w:lineRule="auto"/>
        <w:ind w:left="709"/>
        <w:jc w:val="both"/>
        <w:rPr>
          <w:rFonts w:ascii="Arial" w:hAnsi="Arial" w:cs="Arial"/>
          <w:sz w:val="20"/>
          <w:szCs w:val="20"/>
          <w:lang w:eastAsia="en-GB"/>
        </w:rPr>
      </w:pPr>
      <w:r w:rsidRPr="00C016E6">
        <w:rPr>
          <w:rFonts w:ascii="Arial" w:hAnsi="Arial" w:cs="Arial"/>
          <w:iCs/>
          <w:sz w:val="20"/>
          <w:szCs w:val="20"/>
          <w:lang w:eastAsia="en-GB"/>
        </w:rPr>
        <w:t xml:space="preserve">A description of </w:t>
      </w:r>
      <w:r w:rsidR="00004C3F" w:rsidRPr="00C016E6">
        <w:rPr>
          <w:rFonts w:ascii="Arial" w:hAnsi="Arial" w:cs="Arial"/>
          <w:iCs/>
          <w:sz w:val="20"/>
          <w:szCs w:val="20"/>
          <w:lang w:eastAsia="en-GB"/>
        </w:rPr>
        <w:t xml:space="preserve">follow-on </w:t>
      </w:r>
      <w:r w:rsidRPr="00C016E6">
        <w:rPr>
          <w:rFonts w:ascii="Arial" w:hAnsi="Arial" w:cs="Arial"/>
          <w:iCs/>
          <w:sz w:val="20"/>
          <w:szCs w:val="20"/>
          <w:lang w:eastAsia="en-GB"/>
        </w:rPr>
        <w:t>opportunities available for leveraging funding,</w:t>
      </w:r>
      <w:r w:rsidR="00266706" w:rsidRPr="00C016E6">
        <w:rPr>
          <w:rFonts w:ascii="Arial" w:hAnsi="Arial" w:cs="Arial"/>
          <w:iCs/>
          <w:sz w:val="20"/>
          <w:szCs w:val="20"/>
          <w:lang w:eastAsia="en-GB"/>
        </w:rPr>
        <w:t xml:space="preserve"> whether for research, teaching or innovation activities</w:t>
      </w:r>
      <w:r w:rsidR="006B51DB" w:rsidRPr="00C016E6">
        <w:rPr>
          <w:rFonts w:ascii="Arial" w:hAnsi="Arial" w:cs="Arial"/>
          <w:iCs/>
          <w:sz w:val="20"/>
          <w:szCs w:val="20"/>
          <w:lang w:eastAsia="en-GB"/>
        </w:rPr>
        <w:t xml:space="preserve"> and details on how the project team intend to pursue </w:t>
      </w:r>
      <w:proofErr w:type="gramStart"/>
      <w:r w:rsidR="006B51DB" w:rsidRPr="00C016E6">
        <w:rPr>
          <w:rFonts w:ascii="Arial" w:hAnsi="Arial" w:cs="Arial"/>
          <w:iCs/>
          <w:sz w:val="20"/>
          <w:szCs w:val="20"/>
          <w:lang w:eastAsia="en-GB"/>
        </w:rPr>
        <w:t>these</w:t>
      </w:r>
      <w:r w:rsidR="00A0492F" w:rsidRPr="00C016E6">
        <w:rPr>
          <w:rFonts w:ascii="Arial" w:hAnsi="Arial" w:cs="Arial"/>
          <w:iCs/>
          <w:sz w:val="20"/>
          <w:szCs w:val="20"/>
          <w:lang w:eastAsia="en-GB"/>
        </w:rPr>
        <w:t>;</w:t>
      </w:r>
      <w:proofErr w:type="gramEnd"/>
    </w:p>
    <w:p w14:paraId="447365F0" w14:textId="77777777" w:rsidR="009172A2" w:rsidRPr="00C016E6" w:rsidRDefault="009172A2" w:rsidP="00930647">
      <w:pPr>
        <w:numPr>
          <w:ilvl w:val="0"/>
          <w:numId w:val="5"/>
        </w:numPr>
        <w:spacing w:after="0" w:line="240" w:lineRule="auto"/>
        <w:jc w:val="both"/>
        <w:rPr>
          <w:rFonts w:ascii="Arial" w:hAnsi="Arial" w:cs="Arial"/>
          <w:sz w:val="20"/>
          <w:szCs w:val="20"/>
          <w:lang w:eastAsia="en-GB"/>
        </w:rPr>
      </w:pPr>
      <w:r w:rsidRPr="00C016E6">
        <w:rPr>
          <w:rFonts w:ascii="Arial" w:hAnsi="Arial" w:cs="Arial"/>
          <w:sz w:val="20"/>
          <w:szCs w:val="20"/>
          <w:lang w:eastAsia="en-GB"/>
        </w:rPr>
        <w:t xml:space="preserve">A financial summary: Each application should provide information on the requested costs using the budget section of the application template (see ‘Funding Requested’). </w:t>
      </w:r>
    </w:p>
    <w:p w14:paraId="6DF9F8AC" w14:textId="22C21B99" w:rsidR="00C364AE" w:rsidRPr="00C016E6" w:rsidRDefault="00C364AE" w:rsidP="00930647">
      <w:pPr>
        <w:numPr>
          <w:ilvl w:val="0"/>
          <w:numId w:val="5"/>
        </w:numPr>
        <w:spacing w:after="0" w:line="240" w:lineRule="auto"/>
        <w:jc w:val="both"/>
        <w:rPr>
          <w:rFonts w:ascii="Arial" w:hAnsi="Arial" w:cs="Arial"/>
          <w:sz w:val="20"/>
          <w:szCs w:val="20"/>
          <w:lang w:eastAsia="en-GB"/>
        </w:rPr>
      </w:pPr>
      <w:r w:rsidRPr="00C016E6">
        <w:rPr>
          <w:rFonts w:ascii="Arial" w:hAnsi="Arial" w:cs="Arial"/>
          <w:sz w:val="20"/>
          <w:szCs w:val="20"/>
          <w:lang w:eastAsia="en-GB"/>
        </w:rPr>
        <w:t xml:space="preserve">Two-page CVs of the </w:t>
      </w:r>
      <w:r w:rsidR="00CB28A0" w:rsidRPr="00C016E6">
        <w:rPr>
          <w:rFonts w:ascii="Arial" w:hAnsi="Arial" w:cs="Arial"/>
          <w:sz w:val="20"/>
          <w:szCs w:val="20"/>
          <w:lang w:eastAsia="en-GB"/>
        </w:rPr>
        <w:t>UCL</w:t>
      </w:r>
      <w:r w:rsidR="00A67F86" w:rsidRPr="00C016E6">
        <w:rPr>
          <w:rFonts w:ascii="Arial" w:hAnsi="Arial" w:cs="Arial"/>
          <w:sz w:val="20"/>
          <w:szCs w:val="20"/>
          <w:lang w:eastAsia="en-GB"/>
        </w:rPr>
        <w:t xml:space="preserve"> and NUS PIs</w:t>
      </w:r>
      <w:r w:rsidRPr="00C016E6">
        <w:rPr>
          <w:rFonts w:ascii="Arial" w:hAnsi="Arial" w:cs="Arial"/>
          <w:sz w:val="20"/>
          <w:szCs w:val="20"/>
          <w:lang w:eastAsia="en-GB"/>
        </w:rPr>
        <w:t>.</w:t>
      </w:r>
    </w:p>
    <w:p w14:paraId="05152291" w14:textId="02D7631B" w:rsidR="009172A2" w:rsidRPr="00C016E6" w:rsidRDefault="009172A2" w:rsidP="00930647">
      <w:pPr>
        <w:numPr>
          <w:ilvl w:val="0"/>
          <w:numId w:val="5"/>
        </w:numPr>
        <w:spacing w:after="0" w:line="240" w:lineRule="auto"/>
        <w:jc w:val="both"/>
        <w:rPr>
          <w:rFonts w:ascii="Arial" w:hAnsi="Arial" w:cs="Arial"/>
          <w:sz w:val="20"/>
          <w:szCs w:val="20"/>
          <w:lang w:eastAsia="en-GB"/>
        </w:rPr>
      </w:pPr>
      <w:r w:rsidRPr="00C016E6">
        <w:rPr>
          <w:rFonts w:ascii="Arial" w:hAnsi="Arial" w:cs="Arial"/>
          <w:sz w:val="20"/>
          <w:szCs w:val="20"/>
          <w:lang w:eastAsia="en-GB"/>
        </w:rPr>
        <w:t xml:space="preserve">Applicable only to </w:t>
      </w:r>
      <w:r w:rsidR="00CB28A0" w:rsidRPr="00C016E6">
        <w:rPr>
          <w:rFonts w:ascii="Arial" w:hAnsi="Arial" w:cs="Arial"/>
          <w:sz w:val="20"/>
          <w:szCs w:val="20"/>
          <w:lang w:eastAsia="en-GB"/>
        </w:rPr>
        <w:t>UCL</w:t>
      </w:r>
      <w:r w:rsidRPr="00C016E6">
        <w:rPr>
          <w:rFonts w:ascii="Arial" w:hAnsi="Arial" w:cs="Arial"/>
          <w:sz w:val="20"/>
          <w:szCs w:val="20"/>
          <w:lang w:eastAsia="en-GB"/>
        </w:rPr>
        <w:t xml:space="preserve"> Applicants: A </w:t>
      </w:r>
      <w:proofErr w:type="spellStart"/>
      <w:r w:rsidRPr="00C016E6">
        <w:rPr>
          <w:rFonts w:ascii="Arial" w:hAnsi="Arial" w:cs="Arial"/>
          <w:sz w:val="20"/>
          <w:szCs w:val="20"/>
          <w:lang w:eastAsia="en-GB"/>
        </w:rPr>
        <w:t>WorkTribe</w:t>
      </w:r>
      <w:proofErr w:type="spellEnd"/>
      <w:r w:rsidRPr="00C016E6">
        <w:rPr>
          <w:rFonts w:ascii="Arial" w:hAnsi="Arial" w:cs="Arial"/>
          <w:sz w:val="20"/>
          <w:szCs w:val="20"/>
          <w:lang w:eastAsia="en-GB"/>
        </w:rPr>
        <w:t xml:space="preserve"> statement is not needed.</w:t>
      </w:r>
    </w:p>
    <w:p w14:paraId="24A8E0BF" w14:textId="77777777" w:rsidR="00930647" w:rsidRPr="0061100E" w:rsidRDefault="00930647" w:rsidP="00930647">
      <w:pPr>
        <w:spacing w:after="0" w:line="240" w:lineRule="auto"/>
        <w:jc w:val="both"/>
        <w:rPr>
          <w:rFonts w:ascii="Arial" w:hAnsi="Arial" w:cs="Arial"/>
          <w:bCs/>
          <w:sz w:val="20"/>
          <w:szCs w:val="20"/>
          <w:u w:val="single"/>
          <w:lang w:val="en-SG" w:eastAsia="en-GB"/>
        </w:rPr>
      </w:pPr>
    </w:p>
    <w:p w14:paraId="06332D85" w14:textId="3411A9B9" w:rsidR="009172A2" w:rsidRPr="0061100E" w:rsidRDefault="009172A2" w:rsidP="00930647">
      <w:pPr>
        <w:spacing w:after="0" w:line="240" w:lineRule="auto"/>
        <w:jc w:val="both"/>
        <w:rPr>
          <w:rFonts w:ascii="Arial" w:hAnsi="Arial" w:cs="Arial"/>
          <w:bCs/>
          <w:sz w:val="20"/>
          <w:szCs w:val="20"/>
          <w:u w:val="single"/>
          <w:lang w:val="en-SG" w:eastAsia="en-GB"/>
        </w:rPr>
      </w:pPr>
      <w:r w:rsidRPr="0061100E">
        <w:rPr>
          <w:rFonts w:ascii="Arial" w:hAnsi="Arial" w:cs="Arial"/>
          <w:bCs/>
          <w:sz w:val="20"/>
          <w:szCs w:val="20"/>
          <w:u w:val="single"/>
          <w:lang w:val="en-SG" w:eastAsia="en-GB"/>
        </w:rPr>
        <w:t xml:space="preserve">Researchers from </w:t>
      </w:r>
      <w:r w:rsidRPr="0061100E">
        <w:rPr>
          <w:rFonts w:ascii="Arial" w:hAnsi="Arial" w:cs="Arial"/>
          <w:b/>
          <w:bCs/>
          <w:sz w:val="20"/>
          <w:szCs w:val="20"/>
          <w:u w:val="single"/>
          <w:lang w:val="en-SG" w:eastAsia="en-GB"/>
        </w:rPr>
        <w:t>other institutions</w:t>
      </w:r>
      <w:r w:rsidRPr="0061100E">
        <w:rPr>
          <w:rFonts w:ascii="Arial" w:hAnsi="Arial" w:cs="Arial"/>
          <w:bCs/>
          <w:sz w:val="20"/>
          <w:szCs w:val="20"/>
          <w:u w:val="single"/>
          <w:lang w:val="en-SG" w:eastAsia="en-GB"/>
        </w:rPr>
        <w:t xml:space="preserve"> may also participate as a Co-Investigators and at their own expense.</w:t>
      </w:r>
    </w:p>
    <w:p w14:paraId="01E69E06" w14:textId="77777777" w:rsidR="0061100E" w:rsidRPr="0061100E" w:rsidRDefault="0061100E" w:rsidP="00930647">
      <w:pPr>
        <w:spacing w:after="0" w:line="240" w:lineRule="auto"/>
        <w:jc w:val="both"/>
        <w:rPr>
          <w:rFonts w:ascii="Arial" w:hAnsi="Arial" w:cs="Arial"/>
          <w:bCs/>
          <w:sz w:val="20"/>
          <w:szCs w:val="20"/>
          <w:lang w:eastAsia="en-GB"/>
        </w:rPr>
      </w:pPr>
    </w:p>
    <w:p w14:paraId="036076EF" w14:textId="77777777" w:rsidR="009172A2" w:rsidRPr="0061100E" w:rsidRDefault="009172A2" w:rsidP="00930647">
      <w:pPr>
        <w:spacing w:after="0" w:line="240" w:lineRule="auto"/>
        <w:jc w:val="both"/>
        <w:rPr>
          <w:rFonts w:ascii="Arial" w:hAnsi="Arial" w:cs="Arial"/>
          <w:b/>
          <w:bCs/>
          <w:sz w:val="20"/>
          <w:szCs w:val="20"/>
          <w:lang w:eastAsia="en-GB"/>
        </w:rPr>
      </w:pPr>
      <w:r w:rsidRPr="0061100E">
        <w:rPr>
          <w:rFonts w:ascii="Arial" w:hAnsi="Arial" w:cs="Arial"/>
          <w:b/>
          <w:bCs/>
          <w:sz w:val="20"/>
          <w:szCs w:val="20"/>
          <w:lang w:eastAsia="en-GB"/>
        </w:rPr>
        <w:t xml:space="preserve">Application Deadline and Project Milestones </w:t>
      </w:r>
    </w:p>
    <w:tbl>
      <w:tblPr>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4820"/>
      </w:tblGrid>
      <w:tr w:rsidR="0061100E" w:rsidRPr="00930647" w14:paraId="56F1FC39" w14:textId="77777777" w:rsidTr="0061100E">
        <w:trPr>
          <w:trHeight w:val="300"/>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181950" w14:textId="77777777" w:rsidR="0061100E" w:rsidRPr="00930647" w:rsidRDefault="0061100E" w:rsidP="00ED3136">
            <w:pPr>
              <w:spacing w:after="0" w:line="240" w:lineRule="auto"/>
              <w:rPr>
                <w:rFonts w:ascii="Arial" w:hAnsi="Arial" w:cs="Arial"/>
                <w:sz w:val="20"/>
                <w:szCs w:val="20"/>
                <w:lang w:val="en-US" w:eastAsia="en-GB"/>
              </w:rPr>
            </w:pPr>
            <w:r w:rsidRPr="00930647">
              <w:rPr>
                <w:rFonts w:ascii="Arial" w:hAnsi="Arial" w:cs="Arial"/>
                <w:sz w:val="20"/>
                <w:szCs w:val="20"/>
                <w:lang w:val="en-US" w:eastAsia="en-GB"/>
              </w:rPr>
              <w:t>Applications open </w:t>
            </w:r>
          </w:p>
        </w:tc>
        <w:tc>
          <w:tcPr>
            <w:tcW w:w="482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8FF68B" w14:textId="748F2265" w:rsidR="0061100E" w:rsidRPr="00930647" w:rsidRDefault="004875FD" w:rsidP="00ED3136">
            <w:pPr>
              <w:spacing w:after="0" w:line="240" w:lineRule="auto"/>
              <w:rPr>
                <w:rFonts w:ascii="Arial" w:hAnsi="Arial" w:cs="Arial"/>
                <w:sz w:val="20"/>
                <w:szCs w:val="20"/>
                <w:lang w:val="en-US" w:eastAsia="en-GB"/>
              </w:rPr>
            </w:pPr>
            <w:r>
              <w:rPr>
                <w:rFonts w:ascii="Arial" w:hAnsi="Arial" w:cs="Arial"/>
                <w:sz w:val="20"/>
                <w:szCs w:val="20"/>
                <w:lang w:val="en-US" w:eastAsia="en-GB"/>
              </w:rPr>
              <w:t>21 May 2025</w:t>
            </w:r>
          </w:p>
        </w:tc>
      </w:tr>
      <w:tr w:rsidR="0061100E" w:rsidRPr="00930647" w14:paraId="33921A93" w14:textId="77777777" w:rsidTr="0061100E">
        <w:trPr>
          <w:trHeight w:val="300"/>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660CB9" w14:textId="77777777" w:rsidR="0061100E" w:rsidRPr="00930647" w:rsidRDefault="0061100E" w:rsidP="00ED3136">
            <w:pPr>
              <w:spacing w:after="0" w:line="240" w:lineRule="auto"/>
              <w:rPr>
                <w:rFonts w:ascii="Arial" w:hAnsi="Arial" w:cs="Arial"/>
                <w:sz w:val="20"/>
                <w:szCs w:val="20"/>
                <w:lang w:val="en-US" w:eastAsia="en-GB"/>
              </w:rPr>
            </w:pPr>
            <w:r w:rsidRPr="00930647">
              <w:rPr>
                <w:rFonts w:ascii="Arial" w:hAnsi="Arial" w:cs="Arial"/>
                <w:sz w:val="20"/>
                <w:szCs w:val="20"/>
                <w:lang w:val="en" w:eastAsia="en-GB"/>
              </w:rPr>
              <w:t>Applications close</w:t>
            </w:r>
            <w:r w:rsidRPr="00930647">
              <w:rPr>
                <w:rFonts w:ascii="Arial" w:hAnsi="Arial" w:cs="Arial"/>
                <w:sz w:val="20"/>
                <w:szCs w:val="20"/>
                <w:lang w:val="en-US" w:eastAsia="en-GB"/>
              </w:rPr>
              <w:t> </w:t>
            </w:r>
          </w:p>
        </w:tc>
        <w:tc>
          <w:tcPr>
            <w:tcW w:w="482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0C5B44E" w14:textId="2D48CD76" w:rsidR="0061100E" w:rsidRPr="0061100E" w:rsidRDefault="00077C87" w:rsidP="00ED3136">
            <w:pPr>
              <w:spacing w:after="0" w:line="240" w:lineRule="auto"/>
              <w:rPr>
                <w:rFonts w:ascii="Arial" w:hAnsi="Arial" w:cs="Arial"/>
                <w:sz w:val="20"/>
                <w:szCs w:val="20"/>
                <w:lang w:val="en" w:eastAsia="en-GB"/>
              </w:rPr>
            </w:pPr>
            <w:r>
              <w:rPr>
                <w:rFonts w:ascii="Arial" w:hAnsi="Arial" w:cs="Arial"/>
                <w:sz w:val="20"/>
                <w:szCs w:val="20"/>
                <w:lang w:val="en-US" w:eastAsia="en-GB"/>
              </w:rPr>
              <w:t>21 June 2025</w:t>
            </w:r>
          </w:p>
          <w:p w14:paraId="10554DB0" w14:textId="63F72DC6" w:rsidR="0061100E" w:rsidRPr="00930647" w:rsidRDefault="0061100E" w:rsidP="00ED3136">
            <w:pPr>
              <w:spacing w:after="0" w:line="240" w:lineRule="auto"/>
              <w:rPr>
                <w:rFonts w:ascii="Arial" w:hAnsi="Arial" w:cs="Arial"/>
                <w:sz w:val="20"/>
                <w:szCs w:val="20"/>
                <w:lang w:val="en-US" w:eastAsia="en-GB"/>
              </w:rPr>
            </w:pPr>
          </w:p>
        </w:tc>
      </w:tr>
      <w:tr w:rsidR="0061100E" w:rsidRPr="00930647" w14:paraId="146F7FFF" w14:textId="77777777" w:rsidTr="0061100E">
        <w:trPr>
          <w:trHeight w:val="300"/>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1257BE" w14:textId="77777777" w:rsidR="0061100E" w:rsidRPr="00930647" w:rsidRDefault="0061100E" w:rsidP="00ED3136">
            <w:pPr>
              <w:spacing w:after="0" w:line="240" w:lineRule="auto"/>
              <w:rPr>
                <w:rFonts w:ascii="Arial" w:hAnsi="Arial" w:cs="Arial"/>
                <w:sz w:val="20"/>
                <w:szCs w:val="20"/>
                <w:lang w:val="en-US" w:eastAsia="en-GB"/>
              </w:rPr>
            </w:pPr>
            <w:r w:rsidRPr="00930647">
              <w:rPr>
                <w:rFonts w:ascii="Arial" w:hAnsi="Arial" w:cs="Arial"/>
                <w:sz w:val="20"/>
                <w:szCs w:val="20"/>
                <w:lang w:val="en" w:eastAsia="en-GB"/>
              </w:rPr>
              <w:t>Communication of results to applicants</w:t>
            </w:r>
            <w:r w:rsidRPr="00930647">
              <w:rPr>
                <w:rFonts w:ascii="Arial" w:hAnsi="Arial" w:cs="Arial"/>
                <w:sz w:val="20"/>
                <w:szCs w:val="20"/>
                <w:lang w:val="en-US" w:eastAsia="en-GB"/>
              </w:rPr>
              <w:t> </w:t>
            </w:r>
          </w:p>
        </w:tc>
        <w:tc>
          <w:tcPr>
            <w:tcW w:w="482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5BCBB6F" w14:textId="1CA3EA76" w:rsidR="0061100E" w:rsidRPr="00930647" w:rsidRDefault="00D91CBD" w:rsidP="00ED3136">
            <w:pPr>
              <w:spacing w:after="0" w:line="240" w:lineRule="auto"/>
              <w:rPr>
                <w:rFonts w:ascii="Arial" w:hAnsi="Arial" w:cs="Arial"/>
                <w:sz w:val="20"/>
                <w:szCs w:val="20"/>
                <w:lang w:val="en-US" w:eastAsia="en-GB"/>
              </w:rPr>
            </w:pPr>
            <w:r>
              <w:rPr>
                <w:rFonts w:ascii="Arial" w:hAnsi="Arial" w:cs="Arial"/>
                <w:sz w:val="20"/>
                <w:szCs w:val="20"/>
                <w:lang w:val="en-US" w:eastAsia="en-GB"/>
              </w:rPr>
              <w:t>21 July 2025</w:t>
            </w:r>
          </w:p>
        </w:tc>
      </w:tr>
      <w:tr w:rsidR="0061100E" w:rsidRPr="00930647" w14:paraId="28903BCB" w14:textId="77777777" w:rsidTr="0061100E">
        <w:trPr>
          <w:trHeight w:val="300"/>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48E17FB" w14:textId="77777777" w:rsidR="0061100E" w:rsidRPr="00930647" w:rsidRDefault="0061100E" w:rsidP="00ED3136">
            <w:pPr>
              <w:spacing w:after="0" w:line="240" w:lineRule="auto"/>
              <w:rPr>
                <w:rFonts w:ascii="Arial" w:hAnsi="Arial" w:cs="Arial"/>
                <w:sz w:val="20"/>
                <w:szCs w:val="20"/>
                <w:lang w:val="en-US" w:eastAsia="en-GB"/>
              </w:rPr>
            </w:pPr>
            <w:r w:rsidRPr="00930647">
              <w:rPr>
                <w:rFonts w:ascii="Arial" w:hAnsi="Arial" w:cs="Arial"/>
                <w:sz w:val="20"/>
                <w:szCs w:val="20"/>
                <w:lang w:val="en-US" w:eastAsia="en-GB"/>
              </w:rPr>
              <w:t>Project Start Date</w:t>
            </w:r>
          </w:p>
        </w:tc>
        <w:tc>
          <w:tcPr>
            <w:tcW w:w="482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3AB075" w14:textId="57666910" w:rsidR="0061100E" w:rsidRPr="00930647" w:rsidRDefault="00D91CBD" w:rsidP="00ED3136">
            <w:pPr>
              <w:spacing w:after="0" w:line="240" w:lineRule="auto"/>
              <w:rPr>
                <w:rFonts w:ascii="Arial" w:hAnsi="Arial" w:cs="Arial"/>
                <w:sz w:val="20"/>
                <w:szCs w:val="20"/>
                <w:lang w:val="en-US" w:eastAsia="en-GB"/>
              </w:rPr>
            </w:pPr>
            <w:r>
              <w:rPr>
                <w:rFonts w:ascii="Arial" w:hAnsi="Arial" w:cs="Arial"/>
                <w:sz w:val="20"/>
                <w:szCs w:val="20"/>
                <w:lang w:val="en-US" w:eastAsia="en-GB"/>
              </w:rPr>
              <w:t>1 August 2025</w:t>
            </w:r>
          </w:p>
        </w:tc>
      </w:tr>
      <w:tr w:rsidR="0061100E" w:rsidRPr="00930647" w14:paraId="7F214A48" w14:textId="77777777" w:rsidTr="0061100E">
        <w:trPr>
          <w:trHeight w:val="300"/>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0529291" w14:textId="7EBADE45" w:rsidR="0061100E" w:rsidRPr="00930647" w:rsidRDefault="0061100E" w:rsidP="00ED3136">
            <w:pPr>
              <w:spacing w:after="0" w:line="240" w:lineRule="auto"/>
              <w:rPr>
                <w:rFonts w:ascii="Arial" w:hAnsi="Arial" w:cs="Arial"/>
                <w:sz w:val="20"/>
                <w:szCs w:val="20"/>
                <w:lang w:val="en-US" w:eastAsia="en-GB"/>
              </w:rPr>
            </w:pPr>
            <w:r w:rsidRPr="00930647">
              <w:rPr>
                <w:rFonts w:ascii="Arial" w:hAnsi="Arial" w:cs="Arial"/>
                <w:sz w:val="20"/>
                <w:szCs w:val="20"/>
                <w:lang w:val="en" w:eastAsia="en-GB"/>
              </w:rPr>
              <w:t>Project End Date</w:t>
            </w:r>
          </w:p>
        </w:tc>
        <w:tc>
          <w:tcPr>
            <w:tcW w:w="482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ACDAAE1" w14:textId="0ED96D7F" w:rsidR="0061100E" w:rsidRPr="00930647" w:rsidRDefault="00D91CBD" w:rsidP="00ED3136">
            <w:pPr>
              <w:spacing w:after="0" w:line="240" w:lineRule="auto"/>
              <w:rPr>
                <w:rFonts w:ascii="Arial" w:hAnsi="Arial" w:cs="Arial"/>
                <w:sz w:val="20"/>
                <w:szCs w:val="20"/>
                <w:lang w:val="en" w:eastAsia="en-GB"/>
              </w:rPr>
            </w:pPr>
            <w:r>
              <w:rPr>
                <w:rFonts w:ascii="Arial" w:hAnsi="Arial" w:cs="Arial"/>
                <w:sz w:val="20"/>
                <w:szCs w:val="20"/>
                <w:lang w:val="en-US" w:eastAsia="en-GB"/>
              </w:rPr>
              <w:t>31 July 202</w:t>
            </w:r>
            <w:r w:rsidR="006C3BFA">
              <w:rPr>
                <w:rFonts w:ascii="Arial" w:hAnsi="Arial" w:cs="Arial"/>
                <w:sz w:val="20"/>
                <w:szCs w:val="20"/>
                <w:lang w:val="en-US" w:eastAsia="en-GB"/>
              </w:rPr>
              <w:t>6</w:t>
            </w:r>
            <w:r>
              <w:rPr>
                <w:rFonts w:ascii="Arial" w:hAnsi="Arial" w:cs="Arial"/>
                <w:sz w:val="20"/>
                <w:szCs w:val="20"/>
                <w:lang w:val="en-US" w:eastAsia="en-GB"/>
              </w:rPr>
              <w:t xml:space="preserve"> </w:t>
            </w:r>
          </w:p>
        </w:tc>
      </w:tr>
      <w:tr w:rsidR="0061100E" w:rsidRPr="00930647" w14:paraId="152A6418" w14:textId="77777777" w:rsidTr="0061100E">
        <w:trPr>
          <w:trHeight w:val="300"/>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B2BB679" w14:textId="77777777" w:rsidR="0061100E" w:rsidRPr="00930647" w:rsidRDefault="0061100E" w:rsidP="00ED3136">
            <w:pPr>
              <w:spacing w:after="0" w:line="240" w:lineRule="auto"/>
              <w:rPr>
                <w:rFonts w:ascii="Arial" w:hAnsi="Arial" w:cs="Arial"/>
                <w:sz w:val="20"/>
                <w:szCs w:val="20"/>
                <w:lang w:val="en" w:eastAsia="en-GB"/>
              </w:rPr>
            </w:pPr>
            <w:r w:rsidRPr="00930647">
              <w:rPr>
                <w:rFonts w:ascii="Arial" w:hAnsi="Arial" w:cs="Arial"/>
                <w:sz w:val="20"/>
                <w:szCs w:val="20"/>
                <w:lang w:val="en" w:eastAsia="en-GB"/>
              </w:rPr>
              <w:lastRenderedPageBreak/>
              <w:t>Final Report Submission</w:t>
            </w:r>
          </w:p>
        </w:tc>
        <w:tc>
          <w:tcPr>
            <w:tcW w:w="482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0425CA" w14:textId="464A5D14" w:rsidR="0061100E" w:rsidRPr="00930647" w:rsidRDefault="001C5E05" w:rsidP="00ED3136">
            <w:pPr>
              <w:spacing w:after="0" w:line="240" w:lineRule="auto"/>
              <w:rPr>
                <w:rFonts w:ascii="Arial" w:hAnsi="Arial" w:cs="Arial"/>
                <w:sz w:val="20"/>
                <w:szCs w:val="20"/>
                <w:lang w:val="en" w:eastAsia="en-GB"/>
              </w:rPr>
            </w:pPr>
            <w:r>
              <w:rPr>
                <w:rFonts w:ascii="Arial" w:hAnsi="Arial" w:cs="Arial"/>
                <w:sz w:val="20"/>
                <w:szCs w:val="20"/>
                <w:lang w:val="en-US" w:eastAsia="en-GB"/>
              </w:rPr>
              <w:t xml:space="preserve">31 Oct 2026 </w:t>
            </w:r>
          </w:p>
        </w:tc>
      </w:tr>
    </w:tbl>
    <w:p w14:paraId="6890DD01" w14:textId="77777777" w:rsidR="0061100E" w:rsidRPr="0061100E" w:rsidRDefault="0061100E" w:rsidP="00930647">
      <w:pPr>
        <w:spacing w:after="0" w:line="240" w:lineRule="auto"/>
        <w:jc w:val="both"/>
        <w:rPr>
          <w:rFonts w:ascii="Arial" w:hAnsi="Arial" w:cs="Arial"/>
          <w:b/>
          <w:bCs/>
          <w:sz w:val="20"/>
          <w:szCs w:val="20"/>
          <w:lang w:eastAsia="en-GB"/>
        </w:rPr>
      </w:pPr>
    </w:p>
    <w:p w14:paraId="4AC296AE" w14:textId="5B87172C" w:rsidR="009172A2" w:rsidRPr="00C016E6" w:rsidRDefault="009172A2" w:rsidP="00930647">
      <w:pPr>
        <w:spacing w:after="0" w:line="240" w:lineRule="auto"/>
        <w:jc w:val="both"/>
        <w:rPr>
          <w:rFonts w:ascii="Arial" w:hAnsi="Arial" w:cs="Arial"/>
          <w:sz w:val="20"/>
          <w:szCs w:val="20"/>
          <w:lang w:eastAsia="en-GB"/>
        </w:rPr>
      </w:pPr>
      <w:r w:rsidRPr="00C016E6">
        <w:rPr>
          <w:rFonts w:ascii="Arial" w:hAnsi="Arial" w:cs="Arial"/>
          <w:b/>
          <w:bCs/>
          <w:sz w:val="20"/>
          <w:szCs w:val="20"/>
          <w:lang w:eastAsia="en-GB"/>
        </w:rPr>
        <w:t>Review and Selection of Applications</w:t>
      </w:r>
    </w:p>
    <w:p w14:paraId="2DCE79AC" w14:textId="7AD19D1B" w:rsidR="000A4B95" w:rsidRPr="00C016E6" w:rsidRDefault="009172A2" w:rsidP="00930647">
      <w:pPr>
        <w:spacing w:after="0" w:line="240" w:lineRule="auto"/>
        <w:jc w:val="both"/>
        <w:rPr>
          <w:rFonts w:ascii="Arial" w:hAnsi="Arial" w:cs="Arial"/>
          <w:sz w:val="20"/>
          <w:szCs w:val="20"/>
          <w:lang w:eastAsia="en-GB"/>
        </w:rPr>
      </w:pPr>
      <w:r w:rsidRPr="00C016E6">
        <w:rPr>
          <w:rFonts w:ascii="Arial" w:hAnsi="Arial" w:cs="Arial"/>
          <w:sz w:val="20"/>
          <w:szCs w:val="20"/>
          <w:lang w:eastAsia="en-GB"/>
        </w:rPr>
        <w:t xml:space="preserve">At </w:t>
      </w:r>
      <w:r w:rsidR="00CB28A0" w:rsidRPr="00C016E6">
        <w:rPr>
          <w:rFonts w:ascii="Arial" w:hAnsi="Arial" w:cs="Arial"/>
          <w:sz w:val="20"/>
          <w:szCs w:val="20"/>
          <w:lang w:eastAsia="en-GB"/>
        </w:rPr>
        <w:t>UCL</w:t>
      </w:r>
      <w:r w:rsidRPr="00C016E6">
        <w:rPr>
          <w:rFonts w:ascii="Arial" w:hAnsi="Arial" w:cs="Arial"/>
          <w:sz w:val="20"/>
          <w:szCs w:val="20"/>
          <w:lang w:eastAsia="en-GB"/>
        </w:rPr>
        <w:t xml:space="preserve">, all eligible applications will be considered for funding by </w:t>
      </w:r>
      <w:r w:rsidR="00004C3F" w:rsidRPr="00C016E6">
        <w:rPr>
          <w:rFonts w:ascii="Arial" w:hAnsi="Arial" w:cs="Arial"/>
          <w:sz w:val="20"/>
          <w:szCs w:val="20"/>
          <w:lang w:eastAsia="en-GB"/>
        </w:rPr>
        <w:t xml:space="preserve">a competent academic panel, convened by </w:t>
      </w:r>
      <w:r w:rsidR="00CB28A0" w:rsidRPr="00C016E6">
        <w:rPr>
          <w:rFonts w:ascii="Arial" w:hAnsi="Arial" w:cs="Arial"/>
          <w:sz w:val="20"/>
          <w:szCs w:val="20"/>
          <w:lang w:eastAsia="en-GB"/>
        </w:rPr>
        <w:t>UCL</w:t>
      </w:r>
      <w:r w:rsidR="00004C3F" w:rsidRPr="00C016E6">
        <w:rPr>
          <w:rFonts w:ascii="Arial" w:hAnsi="Arial" w:cs="Arial"/>
          <w:sz w:val="20"/>
          <w:szCs w:val="20"/>
          <w:lang w:eastAsia="en-GB"/>
        </w:rPr>
        <w:t xml:space="preserve"> Global Engagement.</w:t>
      </w:r>
    </w:p>
    <w:p w14:paraId="51D960C9" w14:textId="77777777" w:rsidR="0061100E" w:rsidRPr="00C016E6" w:rsidRDefault="0061100E" w:rsidP="00930647">
      <w:pPr>
        <w:spacing w:after="0" w:line="240" w:lineRule="auto"/>
        <w:jc w:val="both"/>
        <w:rPr>
          <w:rFonts w:ascii="Arial" w:hAnsi="Arial" w:cs="Arial"/>
          <w:sz w:val="20"/>
          <w:szCs w:val="20"/>
          <w:lang w:eastAsia="en-GB"/>
        </w:rPr>
      </w:pPr>
    </w:p>
    <w:p w14:paraId="39678B2E" w14:textId="6EFF43CF" w:rsidR="00B76FB6" w:rsidRPr="00C016E6" w:rsidRDefault="00B76FB6" w:rsidP="00930647">
      <w:pPr>
        <w:spacing w:after="0" w:line="240" w:lineRule="auto"/>
        <w:jc w:val="both"/>
        <w:rPr>
          <w:rFonts w:ascii="Arial" w:hAnsi="Arial" w:cs="Arial"/>
          <w:sz w:val="20"/>
          <w:szCs w:val="20"/>
          <w:lang w:eastAsia="en-GB"/>
        </w:rPr>
      </w:pPr>
      <w:r w:rsidRPr="00C016E6">
        <w:rPr>
          <w:rFonts w:ascii="Arial" w:hAnsi="Arial" w:cs="Arial"/>
          <w:sz w:val="20"/>
          <w:szCs w:val="20"/>
          <w:lang w:eastAsia="en-GB"/>
        </w:rPr>
        <w:t xml:space="preserve">At NUS, all eligible applications will be considered for funding by the Office of </w:t>
      </w:r>
      <w:r w:rsidR="00391746" w:rsidRPr="00C016E6">
        <w:rPr>
          <w:rFonts w:ascii="Arial" w:hAnsi="Arial" w:cs="Arial"/>
          <w:sz w:val="20"/>
          <w:szCs w:val="20"/>
          <w:lang w:eastAsia="en-GB"/>
        </w:rPr>
        <w:t xml:space="preserve">the </w:t>
      </w:r>
      <w:r w:rsidRPr="00C016E6">
        <w:rPr>
          <w:rFonts w:ascii="Arial" w:hAnsi="Arial" w:cs="Arial"/>
          <w:sz w:val="20"/>
          <w:szCs w:val="20"/>
          <w:lang w:eastAsia="en-GB"/>
        </w:rPr>
        <w:t xml:space="preserve">Deputy President (Research &amp; Technology), </w:t>
      </w:r>
    </w:p>
    <w:p w14:paraId="18E0468D" w14:textId="77777777" w:rsidR="0061100E" w:rsidRPr="00C016E6" w:rsidRDefault="0061100E" w:rsidP="00930647">
      <w:pPr>
        <w:spacing w:after="0" w:line="240" w:lineRule="auto"/>
        <w:jc w:val="both"/>
        <w:rPr>
          <w:rFonts w:ascii="Arial" w:hAnsi="Arial" w:cs="Arial"/>
          <w:sz w:val="20"/>
          <w:szCs w:val="20"/>
          <w:lang w:eastAsia="en-GB"/>
        </w:rPr>
      </w:pPr>
    </w:p>
    <w:p w14:paraId="2DC9E786" w14:textId="4C6C8FDA" w:rsidR="00210630" w:rsidRPr="00C016E6" w:rsidRDefault="00527142" w:rsidP="00930647">
      <w:pPr>
        <w:spacing w:after="0" w:line="240" w:lineRule="auto"/>
        <w:jc w:val="both"/>
        <w:rPr>
          <w:rFonts w:ascii="Arial" w:hAnsi="Arial" w:cs="Arial"/>
          <w:sz w:val="20"/>
          <w:szCs w:val="20"/>
          <w:lang w:eastAsia="en-GB"/>
        </w:rPr>
      </w:pPr>
      <w:r w:rsidRPr="00C016E6">
        <w:rPr>
          <w:rFonts w:ascii="Arial" w:hAnsi="Arial" w:cs="Arial"/>
          <w:sz w:val="20"/>
          <w:szCs w:val="20"/>
          <w:lang w:eastAsia="en-GB"/>
        </w:rPr>
        <w:t xml:space="preserve">Each </w:t>
      </w:r>
      <w:r w:rsidR="00B76FB6" w:rsidRPr="00C016E6">
        <w:rPr>
          <w:rFonts w:ascii="Arial" w:hAnsi="Arial" w:cs="Arial"/>
          <w:sz w:val="20"/>
          <w:szCs w:val="20"/>
          <w:lang w:eastAsia="en-GB"/>
        </w:rPr>
        <w:t xml:space="preserve">side </w:t>
      </w:r>
      <w:r w:rsidR="009172A2" w:rsidRPr="00C016E6">
        <w:rPr>
          <w:rFonts w:ascii="Arial" w:hAnsi="Arial" w:cs="Arial"/>
          <w:sz w:val="20"/>
          <w:szCs w:val="20"/>
          <w:lang w:eastAsia="en-GB"/>
        </w:rPr>
        <w:t>will rank the proposals</w:t>
      </w:r>
      <w:r w:rsidR="00D12A5F" w:rsidRPr="00C016E6">
        <w:rPr>
          <w:rFonts w:ascii="Arial" w:hAnsi="Arial" w:cs="Arial"/>
          <w:sz w:val="20"/>
          <w:szCs w:val="20"/>
          <w:lang w:eastAsia="en-GB"/>
        </w:rPr>
        <w:t xml:space="preserve"> </w:t>
      </w:r>
      <w:r w:rsidR="009172A2" w:rsidRPr="00C016E6">
        <w:rPr>
          <w:rFonts w:ascii="Arial" w:hAnsi="Arial" w:cs="Arial"/>
          <w:sz w:val="20"/>
          <w:szCs w:val="20"/>
          <w:lang w:eastAsia="en-GB"/>
        </w:rPr>
        <w:t xml:space="preserve">based on excellence of research, fit to call, value for money, potential strategic value of the partnership (including potential for opportunity to leverage </w:t>
      </w:r>
      <w:r w:rsidR="00507E33" w:rsidRPr="00C016E6">
        <w:rPr>
          <w:rFonts w:ascii="Arial" w:hAnsi="Arial" w:cs="Arial"/>
          <w:sz w:val="20"/>
          <w:szCs w:val="20"/>
          <w:lang w:eastAsia="en-GB"/>
        </w:rPr>
        <w:t>ad</w:t>
      </w:r>
      <w:r w:rsidR="00733E88" w:rsidRPr="00C016E6">
        <w:rPr>
          <w:rFonts w:ascii="Arial" w:hAnsi="Arial" w:cs="Arial"/>
          <w:sz w:val="20"/>
          <w:szCs w:val="20"/>
          <w:lang w:eastAsia="en-GB"/>
        </w:rPr>
        <w:t>ditional</w:t>
      </w:r>
      <w:r w:rsidR="009172A2" w:rsidRPr="00C016E6">
        <w:rPr>
          <w:rFonts w:ascii="Arial" w:hAnsi="Arial" w:cs="Arial"/>
          <w:sz w:val="20"/>
          <w:szCs w:val="20"/>
          <w:lang w:eastAsia="en-GB"/>
        </w:rPr>
        <w:t xml:space="preserve"> funding) and the impact the award would bring to the applicant, based on their career stage and any existing networks or support</w:t>
      </w:r>
      <w:r w:rsidR="0061100E" w:rsidRPr="00C016E6">
        <w:rPr>
          <w:rFonts w:ascii="Arial" w:hAnsi="Arial" w:cs="Arial"/>
          <w:sz w:val="20"/>
          <w:szCs w:val="20"/>
          <w:lang w:eastAsia="en-GB"/>
        </w:rPr>
        <w:t xml:space="preserve">. </w:t>
      </w:r>
      <w:r w:rsidR="00733E88" w:rsidRPr="00C016E6">
        <w:rPr>
          <w:rFonts w:ascii="Arial" w:hAnsi="Arial" w:cs="Arial"/>
          <w:sz w:val="20"/>
          <w:szCs w:val="20"/>
          <w:lang w:eastAsia="en-GB"/>
        </w:rPr>
        <w:t>NUS</w:t>
      </w:r>
      <w:r w:rsidR="009172A2" w:rsidRPr="00C016E6">
        <w:rPr>
          <w:rFonts w:ascii="Arial" w:hAnsi="Arial" w:cs="Arial"/>
          <w:sz w:val="20"/>
          <w:szCs w:val="20"/>
          <w:lang w:eastAsia="en-GB"/>
        </w:rPr>
        <w:t xml:space="preserve"> and </w:t>
      </w:r>
      <w:r w:rsidR="00CB28A0" w:rsidRPr="00C016E6">
        <w:rPr>
          <w:rFonts w:ascii="Arial" w:hAnsi="Arial" w:cs="Arial"/>
          <w:sz w:val="20"/>
          <w:szCs w:val="20"/>
          <w:lang w:eastAsia="en-GB"/>
        </w:rPr>
        <w:t>UCL</w:t>
      </w:r>
      <w:r w:rsidR="009172A2" w:rsidRPr="00C016E6">
        <w:rPr>
          <w:rFonts w:ascii="Arial" w:hAnsi="Arial" w:cs="Arial"/>
          <w:sz w:val="20"/>
          <w:szCs w:val="20"/>
          <w:lang w:eastAsia="en-GB"/>
        </w:rPr>
        <w:t xml:space="preserve"> will then jointly </w:t>
      </w:r>
      <w:r w:rsidR="00210630" w:rsidRPr="00C016E6">
        <w:rPr>
          <w:rFonts w:ascii="Arial" w:hAnsi="Arial" w:cs="Arial"/>
          <w:sz w:val="20"/>
          <w:szCs w:val="20"/>
          <w:lang w:eastAsia="en-GB"/>
        </w:rPr>
        <w:t xml:space="preserve">decide on the final </w:t>
      </w:r>
      <w:r w:rsidR="00721F94" w:rsidRPr="00C016E6">
        <w:rPr>
          <w:rFonts w:ascii="Arial" w:hAnsi="Arial" w:cs="Arial"/>
          <w:sz w:val="20"/>
          <w:szCs w:val="20"/>
          <w:lang w:eastAsia="en-GB"/>
        </w:rPr>
        <w:t xml:space="preserve">agreed </w:t>
      </w:r>
      <w:r w:rsidR="002C0FA3" w:rsidRPr="00C016E6">
        <w:rPr>
          <w:rFonts w:ascii="Arial" w:hAnsi="Arial" w:cs="Arial"/>
          <w:sz w:val="20"/>
          <w:szCs w:val="20"/>
          <w:lang w:eastAsia="en-GB"/>
        </w:rPr>
        <w:t>selections</w:t>
      </w:r>
      <w:r w:rsidR="00210630" w:rsidRPr="00C016E6">
        <w:rPr>
          <w:rFonts w:ascii="Arial" w:hAnsi="Arial" w:cs="Arial"/>
          <w:sz w:val="20"/>
          <w:szCs w:val="20"/>
          <w:lang w:eastAsia="en-GB"/>
        </w:rPr>
        <w:t>.</w:t>
      </w:r>
      <w:r w:rsidR="002C0FA3" w:rsidRPr="00C016E6">
        <w:rPr>
          <w:rFonts w:ascii="Arial" w:hAnsi="Arial" w:cs="Arial"/>
          <w:sz w:val="20"/>
          <w:szCs w:val="20"/>
          <w:lang w:eastAsia="en-GB"/>
        </w:rPr>
        <w:t xml:space="preserve"> </w:t>
      </w:r>
    </w:p>
    <w:p w14:paraId="230326C0" w14:textId="2FBD3D62" w:rsidR="00B85C1D" w:rsidRPr="00C016E6" w:rsidRDefault="00B85C1D" w:rsidP="00930647">
      <w:pPr>
        <w:pStyle w:val="paragraph"/>
        <w:spacing w:before="0" w:beforeAutospacing="0" w:after="0" w:afterAutospacing="0"/>
        <w:jc w:val="both"/>
        <w:textAlignment w:val="baseline"/>
        <w:rPr>
          <w:rFonts w:ascii="Arial" w:hAnsi="Arial" w:cs="Arial"/>
          <w:sz w:val="20"/>
          <w:szCs w:val="20"/>
        </w:rPr>
      </w:pPr>
    </w:p>
    <w:p w14:paraId="4AF24C2C" w14:textId="77777777" w:rsidR="00B85C1D" w:rsidRPr="00C016E6" w:rsidRDefault="00B85C1D" w:rsidP="00930647">
      <w:pPr>
        <w:pStyle w:val="paragraph"/>
        <w:spacing w:before="0" w:beforeAutospacing="0" w:after="0" w:afterAutospacing="0"/>
        <w:jc w:val="both"/>
        <w:textAlignment w:val="baseline"/>
        <w:rPr>
          <w:rFonts w:ascii="Arial" w:hAnsi="Arial" w:cs="Arial"/>
          <w:sz w:val="20"/>
          <w:szCs w:val="20"/>
          <w:u w:val="single"/>
        </w:rPr>
      </w:pPr>
      <w:r w:rsidRPr="00C016E6">
        <w:rPr>
          <w:rStyle w:val="normaltextrun"/>
          <w:rFonts w:ascii="Arial" w:hAnsi="Arial" w:cs="Arial"/>
          <w:b/>
          <w:bCs/>
          <w:sz w:val="20"/>
          <w:szCs w:val="20"/>
          <w:u w:val="single"/>
          <w:lang w:val="en"/>
        </w:rPr>
        <w:t>Expected Outcomes</w:t>
      </w:r>
      <w:r w:rsidRPr="00C016E6">
        <w:rPr>
          <w:rStyle w:val="eop"/>
          <w:rFonts w:ascii="Arial" w:hAnsi="Arial" w:cs="Arial"/>
          <w:sz w:val="20"/>
          <w:szCs w:val="20"/>
          <w:u w:val="single"/>
        </w:rPr>
        <w:t> </w:t>
      </w:r>
    </w:p>
    <w:p w14:paraId="41119832" w14:textId="2D625873" w:rsidR="00B85C1D" w:rsidRPr="00C016E6" w:rsidRDefault="00510B48" w:rsidP="00930647">
      <w:pPr>
        <w:pStyle w:val="paragraph"/>
        <w:spacing w:before="0" w:beforeAutospacing="0" w:after="0" w:afterAutospacing="0"/>
        <w:jc w:val="both"/>
        <w:textAlignment w:val="baseline"/>
        <w:rPr>
          <w:rFonts w:ascii="Arial" w:hAnsi="Arial" w:cs="Arial"/>
          <w:sz w:val="20"/>
          <w:szCs w:val="20"/>
        </w:rPr>
      </w:pPr>
      <w:r w:rsidRPr="00C016E6">
        <w:rPr>
          <w:rStyle w:val="normaltextrun"/>
          <w:rFonts w:ascii="Arial" w:hAnsi="Arial" w:cs="Arial"/>
          <w:sz w:val="20"/>
          <w:szCs w:val="20"/>
        </w:rPr>
        <w:t xml:space="preserve">Researchers are encouraged to achieve at least </w:t>
      </w:r>
      <w:r w:rsidR="00B85C1D" w:rsidRPr="00C016E6">
        <w:rPr>
          <w:rStyle w:val="normaltextrun"/>
          <w:rFonts w:ascii="Arial" w:hAnsi="Arial" w:cs="Arial"/>
          <w:sz w:val="20"/>
          <w:szCs w:val="20"/>
        </w:rPr>
        <w:t xml:space="preserve">one of the following outcomes </w:t>
      </w:r>
      <w:r w:rsidR="00BF57B3" w:rsidRPr="00C016E6">
        <w:rPr>
          <w:rStyle w:val="normaltextrun"/>
          <w:rFonts w:ascii="Arial" w:hAnsi="Arial" w:cs="Arial"/>
          <w:sz w:val="20"/>
          <w:szCs w:val="20"/>
        </w:rPr>
        <w:t>by</w:t>
      </w:r>
      <w:r w:rsidR="00A96FCF" w:rsidRPr="00C016E6">
        <w:rPr>
          <w:rStyle w:val="normaltextrun"/>
          <w:rFonts w:ascii="Arial" w:hAnsi="Arial" w:cs="Arial"/>
          <w:sz w:val="20"/>
          <w:szCs w:val="20"/>
        </w:rPr>
        <w:t xml:space="preserve"> the end of the project period</w:t>
      </w:r>
      <w:r w:rsidR="00B85C1D" w:rsidRPr="00C016E6">
        <w:rPr>
          <w:rStyle w:val="normaltextrun"/>
          <w:rFonts w:ascii="Arial" w:hAnsi="Arial" w:cs="Arial"/>
          <w:sz w:val="20"/>
          <w:szCs w:val="20"/>
        </w:rPr>
        <w:t>:</w:t>
      </w:r>
      <w:r w:rsidR="00B85C1D" w:rsidRPr="00C016E6">
        <w:rPr>
          <w:rStyle w:val="eop"/>
          <w:rFonts w:ascii="Arial" w:hAnsi="Arial" w:cs="Arial"/>
          <w:sz w:val="20"/>
          <w:szCs w:val="20"/>
        </w:rPr>
        <w:t> </w:t>
      </w:r>
    </w:p>
    <w:p w14:paraId="74805166" w14:textId="2C0F5E2C" w:rsidR="00B85C1D" w:rsidRPr="00C016E6" w:rsidRDefault="00B85C1D" w:rsidP="00930647">
      <w:pPr>
        <w:pStyle w:val="paragraph"/>
        <w:numPr>
          <w:ilvl w:val="0"/>
          <w:numId w:val="25"/>
        </w:numPr>
        <w:spacing w:before="0" w:beforeAutospacing="0" w:after="0" w:afterAutospacing="0"/>
        <w:ind w:left="426" w:hanging="357"/>
        <w:jc w:val="both"/>
        <w:textAlignment w:val="baseline"/>
        <w:rPr>
          <w:rFonts w:ascii="Arial" w:hAnsi="Arial" w:cs="Arial"/>
          <w:sz w:val="20"/>
          <w:szCs w:val="20"/>
        </w:rPr>
      </w:pPr>
      <w:r w:rsidRPr="00C016E6">
        <w:rPr>
          <w:rStyle w:val="normaltextrun"/>
          <w:rFonts w:ascii="Arial" w:hAnsi="Arial" w:cs="Arial"/>
          <w:sz w:val="20"/>
          <w:szCs w:val="20"/>
        </w:rPr>
        <w:t xml:space="preserve">Researchers/students from one institution shall carry out research in the other institution for more than three months in </w:t>
      </w:r>
      <w:proofErr w:type="gramStart"/>
      <w:r w:rsidRPr="00C016E6">
        <w:rPr>
          <w:rStyle w:val="normaltextrun"/>
          <w:rFonts w:ascii="Arial" w:hAnsi="Arial" w:cs="Arial"/>
          <w:sz w:val="20"/>
          <w:szCs w:val="20"/>
        </w:rPr>
        <w:t>total;</w:t>
      </w:r>
      <w:proofErr w:type="gramEnd"/>
      <w:r w:rsidRPr="00C016E6">
        <w:rPr>
          <w:rStyle w:val="normaltextrun"/>
          <w:rFonts w:ascii="Arial" w:hAnsi="Arial" w:cs="Arial"/>
          <w:sz w:val="20"/>
          <w:szCs w:val="20"/>
        </w:rPr>
        <w:t xml:space="preserve"> or</w:t>
      </w:r>
      <w:r w:rsidRPr="00C016E6">
        <w:rPr>
          <w:rStyle w:val="eop"/>
          <w:rFonts w:ascii="Arial" w:hAnsi="Arial" w:cs="Arial"/>
          <w:sz w:val="20"/>
          <w:szCs w:val="20"/>
        </w:rPr>
        <w:t> </w:t>
      </w:r>
    </w:p>
    <w:p w14:paraId="79BFBD86" w14:textId="77777777" w:rsidR="00B85C1D" w:rsidRPr="00C016E6" w:rsidRDefault="00B85C1D" w:rsidP="00930647">
      <w:pPr>
        <w:pStyle w:val="paragraph"/>
        <w:numPr>
          <w:ilvl w:val="0"/>
          <w:numId w:val="25"/>
        </w:numPr>
        <w:spacing w:before="0" w:beforeAutospacing="0" w:after="0" w:afterAutospacing="0"/>
        <w:ind w:left="426" w:hanging="357"/>
        <w:jc w:val="both"/>
        <w:textAlignment w:val="baseline"/>
        <w:rPr>
          <w:rFonts w:ascii="Arial" w:hAnsi="Arial" w:cs="Arial"/>
          <w:sz w:val="20"/>
          <w:szCs w:val="20"/>
        </w:rPr>
      </w:pPr>
      <w:r w:rsidRPr="00C016E6">
        <w:rPr>
          <w:rStyle w:val="normaltextrun"/>
          <w:rFonts w:ascii="Arial" w:hAnsi="Arial" w:cs="Arial"/>
          <w:sz w:val="20"/>
          <w:szCs w:val="20"/>
        </w:rPr>
        <w:t>Researchers from one institution shall give at least one specialized lecture in the other institution; or</w:t>
      </w:r>
      <w:r w:rsidRPr="00C016E6">
        <w:rPr>
          <w:rStyle w:val="eop"/>
          <w:rFonts w:ascii="Arial" w:hAnsi="Arial" w:cs="Arial"/>
          <w:sz w:val="20"/>
          <w:szCs w:val="20"/>
        </w:rPr>
        <w:t> </w:t>
      </w:r>
    </w:p>
    <w:p w14:paraId="4BD6A71A" w14:textId="77777777" w:rsidR="00B85C1D" w:rsidRPr="00C016E6" w:rsidRDefault="00B85C1D" w:rsidP="00930647">
      <w:pPr>
        <w:pStyle w:val="paragraph"/>
        <w:numPr>
          <w:ilvl w:val="0"/>
          <w:numId w:val="25"/>
        </w:numPr>
        <w:spacing w:before="0" w:beforeAutospacing="0" w:after="0" w:afterAutospacing="0"/>
        <w:ind w:left="426" w:hanging="357"/>
        <w:jc w:val="both"/>
        <w:textAlignment w:val="baseline"/>
        <w:rPr>
          <w:rFonts w:ascii="Arial" w:hAnsi="Arial" w:cs="Arial"/>
          <w:sz w:val="20"/>
          <w:szCs w:val="20"/>
        </w:rPr>
      </w:pPr>
      <w:r w:rsidRPr="00C016E6">
        <w:rPr>
          <w:rStyle w:val="normaltextrun"/>
          <w:rFonts w:ascii="Arial" w:hAnsi="Arial" w:cs="Arial"/>
          <w:sz w:val="20"/>
          <w:szCs w:val="20"/>
        </w:rPr>
        <w:t>Jointly hold a physical/online workshop at either institution; or</w:t>
      </w:r>
      <w:r w:rsidRPr="00C016E6">
        <w:rPr>
          <w:rStyle w:val="eop"/>
          <w:rFonts w:ascii="Arial" w:hAnsi="Arial" w:cs="Arial"/>
          <w:sz w:val="20"/>
          <w:szCs w:val="20"/>
        </w:rPr>
        <w:t> </w:t>
      </w:r>
    </w:p>
    <w:p w14:paraId="04D5802B" w14:textId="77777777" w:rsidR="00B85C1D" w:rsidRPr="00C016E6" w:rsidRDefault="00B85C1D" w:rsidP="00930647">
      <w:pPr>
        <w:pStyle w:val="paragraph"/>
        <w:numPr>
          <w:ilvl w:val="0"/>
          <w:numId w:val="25"/>
        </w:numPr>
        <w:spacing w:before="0" w:beforeAutospacing="0" w:after="0" w:afterAutospacing="0"/>
        <w:ind w:left="426" w:hanging="357"/>
        <w:jc w:val="both"/>
        <w:rPr>
          <w:rFonts w:ascii="Arial" w:hAnsi="Arial" w:cs="Arial"/>
          <w:sz w:val="20"/>
          <w:szCs w:val="20"/>
        </w:rPr>
      </w:pPr>
      <w:r w:rsidRPr="00C016E6">
        <w:rPr>
          <w:rStyle w:val="normaltextrun"/>
          <w:rFonts w:ascii="Arial" w:hAnsi="Arial" w:cs="Arial"/>
          <w:sz w:val="20"/>
          <w:szCs w:val="20"/>
        </w:rPr>
        <w:t>Jointly apply for national/international competitive grant or other sources of external funding; or</w:t>
      </w:r>
      <w:r w:rsidRPr="00C016E6">
        <w:rPr>
          <w:rStyle w:val="eop"/>
          <w:rFonts w:ascii="Arial" w:hAnsi="Arial" w:cs="Arial"/>
          <w:sz w:val="20"/>
          <w:szCs w:val="20"/>
        </w:rPr>
        <w:t> </w:t>
      </w:r>
    </w:p>
    <w:p w14:paraId="0DA29E6E" w14:textId="77777777" w:rsidR="00B85C1D" w:rsidRPr="00C016E6" w:rsidRDefault="00B85C1D" w:rsidP="00930647">
      <w:pPr>
        <w:pStyle w:val="paragraph"/>
        <w:numPr>
          <w:ilvl w:val="0"/>
          <w:numId w:val="25"/>
        </w:numPr>
        <w:spacing w:before="0" w:beforeAutospacing="0" w:after="0" w:afterAutospacing="0"/>
        <w:ind w:left="426" w:hanging="357"/>
        <w:jc w:val="both"/>
        <w:textAlignment w:val="baseline"/>
        <w:rPr>
          <w:rFonts w:ascii="Arial" w:hAnsi="Arial" w:cs="Arial"/>
          <w:sz w:val="20"/>
          <w:szCs w:val="20"/>
        </w:rPr>
      </w:pPr>
      <w:r w:rsidRPr="00C016E6">
        <w:rPr>
          <w:rStyle w:val="normaltextrun"/>
          <w:rFonts w:ascii="Arial" w:hAnsi="Arial" w:cs="Arial"/>
          <w:sz w:val="20"/>
          <w:szCs w:val="20"/>
        </w:rPr>
        <w:t>Other outcomes of equal value.</w:t>
      </w:r>
      <w:r w:rsidRPr="00C016E6">
        <w:rPr>
          <w:rStyle w:val="eop"/>
          <w:rFonts w:ascii="Arial" w:hAnsi="Arial" w:cs="Arial"/>
          <w:sz w:val="20"/>
          <w:szCs w:val="20"/>
        </w:rPr>
        <w:t> </w:t>
      </w:r>
    </w:p>
    <w:p w14:paraId="7499A84D" w14:textId="77777777" w:rsidR="00507344" w:rsidRPr="00C016E6" w:rsidRDefault="00507344" w:rsidP="00930647">
      <w:pPr>
        <w:spacing w:after="0" w:line="240" w:lineRule="auto"/>
        <w:jc w:val="both"/>
        <w:rPr>
          <w:rFonts w:ascii="Arial" w:hAnsi="Arial" w:cs="Arial"/>
          <w:sz w:val="20"/>
          <w:szCs w:val="20"/>
          <w:lang w:eastAsia="en-GB"/>
        </w:rPr>
      </w:pPr>
    </w:p>
    <w:p w14:paraId="6BD6CBAC" w14:textId="3A2030E4" w:rsidR="009172A2" w:rsidRPr="00C016E6" w:rsidRDefault="009172A2" w:rsidP="00930647">
      <w:pPr>
        <w:spacing w:after="0" w:line="240" w:lineRule="auto"/>
        <w:jc w:val="both"/>
        <w:rPr>
          <w:rFonts w:ascii="Arial" w:hAnsi="Arial" w:cs="Arial"/>
          <w:sz w:val="20"/>
          <w:szCs w:val="20"/>
          <w:lang w:eastAsia="en-GB"/>
        </w:rPr>
      </w:pPr>
      <w:r w:rsidRPr="00C016E6">
        <w:rPr>
          <w:rFonts w:ascii="Arial" w:hAnsi="Arial" w:cs="Arial"/>
          <w:b/>
          <w:bCs/>
          <w:sz w:val="20"/>
          <w:szCs w:val="20"/>
          <w:lang w:eastAsia="en-GB"/>
        </w:rPr>
        <w:t>Reporting</w:t>
      </w:r>
    </w:p>
    <w:p w14:paraId="2A506791" w14:textId="2FFD5665" w:rsidR="009172A2" w:rsidRPr="00C016E6" w:rsidRDefault="009172A2" w:rsidP="00930647">
      <w:pPr>
        <w:spacing w:after="0" w:line="240" w:lineRule="auto"/>
        <w:jc w:val="both"/>
        <w:rPr>
          <w:rFonts w:ascii="Arial" w:hAnsi="Arial" w:cs="Arial"/>
          <w:sz w:val="20"/>
          <w:szCs w:val="20"/>
          <w:lang w:eastAsia="en-GB"/>
        </w:rPr>
      </w:pPr>
      <w:r w:rsidRPr="00C016E6">
        <w:rPr>
          <w:rFonts w:ascii="Arial" w:hAnsi="Arial" w:cs="Arial"/>
          <w:sz w:val="20"/>
          <w:szCs w:val="20"/>
          <w:lang w:eastAsia="en-GB"/>
        </w:rPr>
        <w:t xml:space="preserve">Principal Applicants who are successful in receiving an award are required to provide a report within </w:t>
      </w:r>
      <w:r w:rsidR="00B85C1D" w:rsidRPr="00C016E6">
        <w:rPr>
          <w:rFonts w:ascii="Arial" w:hAnsi="Arial" w:cs="Arial"/>
          <w:sz w:val="20"/>
          <w:szCs w:val="20"/>
          <w:lang w:eastAsia="en-GB"/>
        </w:rPr>
        <w:t xml:space="preserve">4 </w:t>
      </w:r>
      <w:r w:rsidRPr="00C016E6">
        <w:rPr>
          <w:rFonts w:ascii="Arial" w:hAnsi="Arial" w:cs="Arial"/>
          <w:sz w:val="20"/>
          <w:szCs w:val="20"/>
          <w:lang w:eastAsia="en-GB"/>
        </w:rPr>
        <w:t>weeks of the end of the award period</w:t>
      </w:r>
      <w:r w:rsidR="00930647" w:rsidRPr="00C016E6">
        <w:rPr>
          <w:rFonts w:ascii="Arial" w:hAnsi="Arial" w:cs="Arial"/>
          <w:sz w:val="20"/>
          <w:szCs w:val="20"/>
          <w:lang w:eastAsia="en-GB"/>
        </w:rPr>
        <w:t xml:space="preserve"> </w:t>
      </w:r>
      <w:r w:rsidRPr="00C016E6">
        <w:rPr>
          <w:rFonts w:ascii="Arial" w:hAnsi="Arial" w:cs="Arial"/>
          <w:sz w:val="20"/>
          <w:szCs w:val="20"/>
          <w:lang w:eastAsia="en-GB"/>
        </w:rPr>
        <w:t xml:space="preserve">using a template provided.  The narrative element of the report should provide details of the relevant activities supported and how these have addressed the objectives of the call. The financial element of the report serves as a Final Expenditure Statement and should detail the award </w:t>
      </w:r>
      <w:proofErr w:type="gramStart"/>
      <w:r w:rsidRPr="00C016E6">
        <w:rPr>
          <w:rFonts w:ascii="Arial" w:hAnsi="Arial" w:cs="Arial"/>
          <w:sz w:val="20"/>
          <w:szCs w:val="20"/>
          <w:lang w:eastAsia="en-GB"/>
        </w:rPr>
        <w:t>amount</w:t>
      </w:r>
      <w:proofErr w:type="gramEnd"/>
      <w:r w:rsidRPr="00C016E6">
        <w:rPr>
          <w:rFonts w:ascii="Arial" w:hAnsi="Arial" w:cs="Arial"/>
          <w:sz w:val="20"/>
          <w:szCs w:val="20"/>
          <w:lang w:eastAsia="en-GB"/>
        </w:rPr>
        <w:t xml:space="preserve"> and the award spent.  Responsibility remains with the PI to ensure all spend has been charged to the correct award code. </w:t>
      </w:r>
    </w:p>
    <w:p w14:paraId="2C6F3A85" w14:textId="77777777" w:rsidR="00930647" w:rsidRPr="00C016E6" w:rsidRDefault="00930647" w:rsidP="00930647">
      <w:pPr>
        <w:spacing w:after="0" w:line="240" w:lineRule="auto"/>
        <w:jc w:val="both"/>
        <w:rPr>
          <w:rFonts w:ascii="Arial" w:hAnsi="Arial" w:cs="Arial"/>
          <w:b/>
          <w:bCs/>
          <w:sz w:val="20"/>
          <w:szCs w:val="20"/>
          <w:lang w:eastAsia="en-GB"/>
        </w:rPr>
      </w:pPr>
    </w:p>
    <w:p w14:paraId="6F55BACA" w14:textId="32D18F32" w:rsidR="00FB03F1" w:rsidRPr="00C016E6" w:rsidRDefault="00A67F86" w:rsidP="00930647">
      <w:pPr>
        <w:spacing w:after="0" w:line="240" w:lineRule="auto"/>
        <w:jc w:val="both"/>
        <w:rPr>
          <w:rFonts w:ascii="Arial" w:hAnsi="Arial" w:cs="Arial"/>
          <w:b/>
          <w:bCs/>
          <w:sz w:val="20"/>
          <w:szCs w:val="20"/>
          <w:lang w:eastAsia="en-GB"/>
        </w:rPr>
      </w:pPr>
      <w:r w:rsidRPr="00C016E6">
        <w:rPr>
          <w:rFonts w:ascii="Arial" w:hAnsi="Arial" w:cs="Arial"/>
          <w:b/>
          <w:bCs/>
          <w:sz w:val="20"/>
          <w:szCs w:val="20"/>
          <w:lang w:eastAsia="en-GB"/>
        </w:rPr>
        <w:t>Application Portal</w:t>
      </w:r>
    </w:p>
    <w:p w14:paraId="53831354" w14:textId="139DA906" w:rsidR="0061100E" w:rsidRPr="00C016E6" w:rsidRDefault="00FB03F1" w:rsidP="0061100E">
      <w:pPr>
        <w:spacing w:after="0" w:line="240" w:lineRule="auto"/>
        <w:jc w:val="both"/>
        <w:rPr>
          <w:rFonts w:ascii="Arial" w:hAnsi="Arial" w:cs="Arial"/>
          <w:bCs/>
          <w:sz w:val="20"/>
          <w:szCs w:val="20"/>
          <w:u w:val="single"/>
          <w:lang w:val="en-SG" w:eastAsia="en-GB"/>
        </w:rPr>
      </w:pPr>
      <w:r w:rsidRPr="00C016E6">
        <w:rPr>
          <w:rFonts w:ascii="Arial" w:hAnsi="Arial" w:cs="Arial"/>
          <w:sz w:val="20"/>
          <w:szCs w:val="20"/>
          <w:lang w:eastAsia="en-GB"/>
        </w:rPr>
        <w:t>This is a joint call, and a</w:t>
      </w:r>
      <w:r w:rsidR="00B05CC6" w:rsidRPr="00C016E6">
        <w:rPr>
          <w:rFonts w:ascii="Arial" w:hAnsi="Arial" w:cs="Arial"/>
          <w:sz w:val="20"/>
          <w:szCs w:val="20"/>
          <w:lang w:eastAsia="en-GB"/>
        </w:rPr>
        <w:t>n</w:t>
      </w:r>
      <w:r w:rsidRPr="00C016E6">
        <w:rPr>
          <w:rFonts w:ascii="Arial" w:hAnsi="Arial" w:cs="Arial"/>
          <w:sz w:val="20"/>
          <w:szCs w:val="20"/>
          <w:lang w:eastAsia="en-GB"/>
        </w:rPr>
        <w:t xml:space="preserve"> application should be </w:t>
      </w:r>
      <w:r w:rsidR="00B05CC6" w:rsidRPr="00C016E6">
        <w:rPr>
          <w:rFonts w:ascii="Arial" w:hAnsi="Arial" w:cs="Arial"/>
          <w:sz w:val="20"/>
          <w:szCs w:val="20"/>
          <w:lang w:eastAsia="en-GB"/>
        </w:rPr>
        <w:t xml:space="preserve">jointly </w:t>
      </w:r>
      <w:r w:rsidRPr="00C016E6">
        <w:rPr>
          <w:rFonts w:ascii="Arial" w:hAnsi="Arial" w:cs="Arial"/>
          <w:sz w:val="20"/>
          <w:szCs w:val="20"/>
          <w:lang w:eastAsia="en-GB"/>
        </w:rPr>
        <w:t xml:space="preserve">submitted by the </w:t>
      </w:r>
      <w:r w:rsidR="00CB28A0" w:rsidRPr="00C016E6">
        <w:rPr>
          <w:rFonts w:ascii="Arial" w:hAnsi="Arial" w:cs="Arial"/>
          <w:sz w:val="20"/>
          <w:szCs w:val="20"/>
          <w:lang w:eastAsia="en-GB"/>
        </w:rPr>
        <w:t>UCL</w:t>
      </w:r>
      <w:r w:rsidR="001E0D38" w:rsidRPr="00C016E6">
        <w:rPr>
          <w:rFonts w:ascii="Arial" w:hAnsi="Arial" w:cs="Arial"/>
          <w:sz w:val="20"/>
          <w:szCs w:val="20"/>
          <w:lang w:eastAsia="en-GB"/>
        </w:rPr>
        <w:t xml:space="preserve"> </w:t>
      </w:r>
      <w:r w:rsidRPr="00C016E6">
        <w:rPr>
          <w:rFonts w:ascii="Arial" w:hAnsi="Arial" w:cs="Arial"/>
          <w:sz w:val="20"/>
          <w:szCs w:val="20"/>
          <w:lang w:eastAsia="en-GB"/>
        </w:rPr>
        <w:t xml:space="preserve">and NUS PIs. </w:t>
      </w:r>
    </w:p>
    <w:p w14:paraId="0FC0BFED" w14:textId="2DE1AE18" w:rsidR="009172A2" w:rsidRPr="0061100E" w:rsidRDefault="0061100E" w:rsidP="00930647">
      <w:pPr>
        <w:spacing w:after="0" w:line="240" w:lineRule="auto"/>
        <w:jc w:val="both"/>
        <w:rPr>
          <w:rFonts w:ascii="Arial" w:hAnsi="Arial" w:cs="Arial"/>
          <w:sz w:val="20"/>
          <w:szCs w:val="20"/>
          <w:lang w:eastAsia="en-GB"/>
        </w:rPr>
      </w:pPr>
      <w:r w:rsidRPr="00C016E6">
        <w:rPr>
          <w:rFonts w:ascii="Arial" w:hAnsi="Arial" w:cs="Arial"/>
          <w:bCs/>
          <w:sz w:val="20"/>
          <w:szCs w:val="20"/>
          <w:lang w:eastAsia="en-GB"/>
        </w:rPr>
        <w:t xml:space="preserve">Applications must be completed on the template provided and within the page limit stated. </w:t>
      </w:r>
      <w:r w:rsidR="002C2067" w:rsidRPr="00C016E6">
        <w:rPr>
          <w:rFonts w:ascii="Arial" w:hAnsi="Arial" w:cs="Arial"/>
          <w:sz w:val="20"/>
          <w:szCs w:val="20"/>
          <w:lang w:eastAsia="en-GB"/>
        </w:rPr>
        <w:t>A</w:t>
      </w:r>
      <w:r w:rsidR="00874279" w:rsidRPr="00C016E6">
        <w:rPr>
          <w:rFonts w:ascii="Arial" w:hAnsi="Arial" w:cs="Arial"/>
          <w:sz w:val="20"/>
          <w:szCs w:val="20"/>
          <w:lang w:eastAsia="en-GB"/>
        </w:rPr>
        <w:t>s Microsoft Form only allows</w:t>
      </w:r>
      <w:r w:rsidR="00463528" w:rsidRPr="00C016E6">
        <w:rPr>
          <w:rFonts w:ascii="Arial" w:hAnsi="Arial" w:cs="Arial"/>
          <w:sz w:val="20"/>
          <w:szCs w:val="20"/>
          <w:lang w:eastAsia="en-GB"/>
        </w:rPr>
        <w:t xml:space="preserve"> people within the organization to upload files</w:t>
      </w:r>
      <w:r w:rsidR="002C2067" w:rsidRPr="00C016E6">
        <w:rPr>
          <w:rFonts w:ascii="Arial" w:hAnsi="Arial" w:cs="Arial"/>
          <w:sz w:val="20"/>
          <w:szCs w:val="20"/>
          <w:lang w:eastAsia="en-GB"/>
        </w:rPr>
        <w:t xml:space="preserve">, </w:t>
      </w:r>
      <w:r w:rsidR="001E0D38" w:rsidRPr="00C016E6">
        <w:rPr>
          <w:rFonts w:ascii="Arial" w:hAnsi="Arial" w:cs="Arial"/>
          <w:sz w:val="20"/>
          <w:szCs w:val="20"/>
          <w:lang w:eastAsia="en-GB"/>
        </w:rPr>
        <w:t xml:space="preserve">the </w:t>
      </w:r>
      <w:r w:rsidR="00675576" w:rsidRPr="00C016E6">
        <w:rPr>
          <w:rFonts w:ascii="Arial" w:hAnsi="Arial" w:cs="Arial"/>
          <w:sz w:val="20"/>
          <w:szCs w:val="20"/>
          <w:lang w:eastAsia="en-GB"/>
        </w:rPr>
        <w:t>NUS</w:t>
      </w:r>
      <w:r w:rsidR="00FB03F1" w:rsidRPr="00C016E6">
        <w:rPr>
          <w:rFonts w:ascii="Arial" w:hAnsi="Arial" w:cs="Arial"/>
          <w:sz w:val="20"/>
          <w:szCs w:val="20"/>
          <w:lang w:eastAsia="en-GB"/>
        </w:rPr>
        <w:t xml:space="preserve"> PI</w:t>
      </w:r>
      <w:r w:rsidR="00463528" w:rsidRPr="00C016E6">
        <w:rPr>
          <w:rFonts w:ascii="Arial" w:hAnsi="Arial" w:cs="Arial"/>
          <w:sz w:val="20"/>
          <w:szCs w:val="20"/>
          <w:lang w:eastAsia="en-GB"/>
        </w:rPr>
        <w:t xml:space="preserve"> should</w:t>
      </w:r>
      <w:r w:rsidR="00FB03F1" w:rsidRPr="00C016E6">
        <w:rPr>
          <w:rFonts w:ascii="Arial" w:hAnsi="Arial" w:cs="Arial"/>
          <w:sz w:val="20"/>
          <w:szCs w:val="20"/>
          <w:lang w:eastAsia="en-GB"/>
        </w:rPr>
        <w:t xml:space="preserve"> upload the joint application</w:t>
      </w:r>
      <w:r w:rsidR="00140719" w:rsidRPr="00C016E6">
        <w:rPr>
          <w:rFonts w:ascii="Arial" w:hAnsi="Arial" w:cs="Arial"/>
          <w:sz w:val="20"/>
          <w:szCs w:val="20"/>
          <w:lang w:eastAsia="en-GB"/>
        </w:rPr>
        <w:t xml:space="preserve"> and two-page CVs in </w:t>
      </w:r>
      <w:r w:rsidR="00A0724A" w:rsidRPr="00C016E6">
        <w:rPr>
          <w:rFonts w:ascii="Arial" w:hAnsi="Arial" w:cs="Arial"/>
          <w:sz w:val="20"/>
          <w:szCs w:val="20"/>
          <w:lang w:eastAsia="en-GB"/>
        </w:rPr>
        <w:t xml:space="preserve">a single </w:t>
      </w:r>
      <w:r w:rsidR="00140719" w:rsidRPr="00C016E6">
        <w:rPr>
          <w:rFonts w:ascii="Arial" w:hAnsi="Arial" w:cs="Arial"/>
          <w:sz w:val="20"/>
          <w:szCs w:val="20"/>
          <w:lang w:eastAsia="en-GB"/>
        </w:rPr>
        <w:t xml:space="preserve">pdf file </w:t>
      </w:r>
      <w:r w:rsidR="00FB03F1" w:rsidRPr="00C016E6">
        <w:rPr>
          <w:rFonts w:ascii="Arial" w:hAnsi="Arial" w:cs="Arial"/>
          <w:sz w:val="20"/>
          <w:szCs w:val="20"/>
          <w:lang w:eastAsia="en-GB"/>
        </w:rPr>
        <w:t xml:space="preserve">on behalf of the </w:t>
      </w:r>
      <w:r w:rsidR="00CB28A0" w:rsidRPr="00C016E6">
        <w:rPr>
          <w:rFonts w:ascii="Arial" w:hAnsi="Arial" w:cs="Arial"/>
          <w:sz w:val="20"/>
          <w:szCs w:val="20"/>
          <w:lang w:eastAsia="en-GB"/>
        </w:rPr>
        <w:t>UCL</w:t>
      </w:r>
      <w:r w:rsidR="002C2067" w:rsidRPr="00C016E6">
        <w:rPr>
          <w:rFonts w:ascii="Arial" w:hAnsi="Arial" w:cs="Arial"/>
          <w:sz w:val="20"/>
          <w:szCs w:val="20"/>
          <w:lang w:eastAsia="en-GB"/>
        </w:rPr>
        <w:t xml:space="preserve">-NUS </w:t>
      </w:r>
      <w:r w:rsidR="00FB03F1" w:rsidRPr="00C016E6">
        <w:rPr>
          <w:rFonts w:ascii="Arial" w:hAnsi="Arial" w:cs="Arial"/>
          <w:sz w:val="20"/>
          <w:szCs w:val="20"/>
          <w:lang w:eastAsia="en-GB"/>
        </w:rPr>
        <w:t xml:space="preserve">team </w:t>
      </w:r>
      <w:r w:rsidR="00463528" w:rsidRPr="00C016E6">
        <w:rPr>
          <w:rFonts w:ascii="Arial" w:hAnsi="Arial" w:cs="Arial"/>
          <w:sz w:val="20"/>
          <w:szCs w:val="20"/>
          <w:lang w:eastAsia="en-GB"/>
        </w:rPr>
        <w:t>at this</w:t>
      </w:r>
      <w:r w:rsidR="00FB03F1" w:rsidRPr="00C016E6">
        <w:rPr>
          <w:rFonts w:ascii="Arial" w:hAnsi="Arial" w:cs="Arial"/>
          <w:sz w:val="20"/>
          <w:szCs w:val="20"/>
          <w:lang w:eastAsia="en-GB"/>
        </w:rPr>
        <w:t xml:space="preserve"> </w:t>
      </w:r>
      <w:hyperlink r:id="rId17" w:history="1">
        <w:r w:rsidR="00244491" w:rsidRPr="00C016E6">
          <w:rPr>
            <w:rStyle w:val="Hyperlink"/>
            <w:rFonts w:ascii="Arial" w:hAnsi="Arial" w:cs="Arial"/>
            <w:sz w:val="20"/>
            <w:szCs w:val="20"/>
            <w:lang w:eastAsia="en-GB"/>
          </w:rPr>
          <w:t>link</w:t>
        </w:r>
      </w:hyperlink>
      <w:r w:rsidR="00675576" w:rsidRPr="00C016E6">
        <w:rPr>
          <w:rFonts w:ascii="Arial" w:hAnsi="Arial" w:cs="Arial"/>
          <w:sz w:val="20"/>
          <w:szCs w:val="20"/>
          <w:lang w:val="en-US" w:eastAsia="en-GB"/>
        </w:rPr>
        <w:t xml:space="preserve"> </w:t>
      </w:r>
      <w:r w:rsidR="00FB03F1" w:rsidRPr="00C016E6">
        <w:rPr>
          <w:rFonts w:ascii="Arial" w:hAnsi="Arial" w:cs="Arial"/>
          <w:sz w:val="20"/>
          <w:szCs w:val="20"/>
          <w:lang w:eastAsia="en-GB"/>
        </w:rPr>
        <w:t xml:space="preserve">before it expires on </w:t>
      </w:r>
      <w:r w:rsidR="00A34C4F" w:rsidRPr="00C016E6">
        <w:rPr>
          <w:rFonts w:ascii="Arial" w:hAnsi="Arial" w:cs="Arial"/>
          <w:sz w:val="20"/>
          <w:szCs w:val="20"/>
          <w:lang w:eastAsia="en-GB"/>
        </w:rPr>
        <w:t>21 June 2025</w:t>
      </w:r>
      <w:r w:rsidR="00644554" w:rsidRPr="00C016E6">
        <w:rPr>
          <w:rFonts w:ascii="Arial" w:hAnsi="Arial" w:cs="Arial"/>
          <w:sz w:val="20"/>
          <w:szCs w:val="20"/>
          <w:lang w:eastAsia="en-GB"/>
        </w:rPr>
        <w:t>, 2359 Singapore time.</w:t>
      </w:r>
    </w:p>
    <w:p w14:paraId="137D62F7" w14:textId="5E13C225" w:rsidR="00930647" w:rsidRPr="0061100E" w:rsidRDefault="00930647" w:rsidP="00930647">
      <w:pPr>
        <w:spacing w:after="0" w:line="240" w:lineRule="auto"/>
        <w:jc w:val="both"/>
        <w:rPr>
          <w:rFonts w:ascii="Arial" w:hAnsi="Arial" w:cs="Arial"/>
          <w:sz w:val="20"/>
          <w:szCs w:val="20"/>
          <w:lang w:val="en-US" w:eastAsia="en-GB"/>
        </w:rPr>
      </w:pPr>
    </w:p>
    <w:p w14:paraId="328303F9" w14:textId="74BB6B3C" w:rsidR="001D0DB5" w:rsidRPr="0061100E" w:rsidRDefault="001D0DB5" w:rsidP="00930647">
      <w:pPr>
        <w:spacing w:after="0" w:line="240" w:lineRule="auto"/>
        <w:jc w:val="both"/>
        <w:rPr>
          <w:rFonts w:ascii="Arial" w:hAnsi="Arial" w:cs="Arial"/>
          <w:b/>
          <w:sz w:val="20"/>
          <w:szCs w:val="20"/>
          <w:lang w:eastAsia="en-GB"/>
        </w:rPr>
      </w:pPr>
      <w:r w:rsidRPr="0061100E">
        <w:rPr>
          <w:rFonts w:ascii="Arial" w:hAnsi="Arial" w:cs="Arial"/>
          <w:b/>
          <w:sz w:val="20"/>
          <w:szCs w:val="20"/>
          <w:lang w:eastAsia="en-GB"/>
        </w:rPr>
        <w:t>Contacts</w:t>
      </w:r>
    </w:p>
    <w:p w14:paraId="5043A9E9" w14:textId="527F63DA" w:rsidR="009172A2" w:rsidRPr="0061100E" w:rsidRDefault="009172A2" w:rsidP="00930647">
      <w:pPr>
        <w:spacing w:after="0" w:line="240" w:lineRule="auto"/>
        <w:jc w:val="both"/>
        <w:rPr>
          <w:rFonts w:ascii="Arial" w:hAnsi="Arial" w:cs="Arial"/>
          <w:bCs/>
          <w:sz w:val="20"/>
          <w:szCs w:val="20"/>
          <w:lang w:eastAsia="en-GB"/>
        </w:rPr>
      </w:pPr>
      <w:r w:rsidRPr="0061100E">
        <w:rPr>
          <w:rFonts w:ascii="Arial" w:hAnsi="Arial" w:cs="Arial"/>
          <w:bCs/>
          <w:sz w:val="20"/>
          <w:szCs w:val="20"/>
          <w:lang w:eastAsia="en-GB"/>
        </w:rPr>
        <w:t>Please contact your respective institution’s coordinator if you have any queries about this grant:</w:t>
      </w:r>
    </w:p>
    <w:p w14:paraId="61A73EB3" w14:textId="77777777" w:rsidR="0061100E" w:rsidRPr="0061100E" w:rsidRDefault="0061100E" w:rsidP="00930647">
      <w:pPr>
        <w:spacing w:after="0" w:line="240" w:lineRule="auto"/>
        <w:jc w:val="both"/>
        <w:rPr>
          <w:rFonts w:ascii="Arial" w:hAnsi="Arial" w:cs="Arial"/>
          <w:sz w:val="20"/>
          <w:szCs w:val="20"/>
          <w:lang w:eastAsia="en-GB"/>
        </w:rPr>
      </w:pPr>
    </w:p>
    <w:tbl>
      <w:tblPr>
        <w:tblStyle w:val="TableGrid"/>
        <w:tblW w:w="0" w:type="auto"/>
        <w:tblInd w:w="-5" w:type="dxa"/>
        <w:tblLook w:val="04A0" w:firstRow="1" w:lastRow="0" w:firstColumn="1" w:lastColumn="0" w:noHBand="0" w:noVBand="1"/>
      </w:tblPr>
      <w:tblGrid>
        <w:gridCol w:w="4655"/>
        <w:gridCol w:w="4366"/>
      </w:tblGrid>
      <w:tr w:rsidR="00930647" w:rsidRPr="00930647" w14:paraId="3821D414" w14:textId="77777777" w:rsidTr="0061100E">
        <w:tc>
          <w:tcPr>
            <w:tcW w:w="4655" w:type="dxa"/>
            <w:tcBorders>
              <w:top w:val="single" w:sz="4" w:space="0" w:color="auto"/>
              <w:left w:val="single" w:sz="4" w:space="0" w:color="auto"/>
              <w:bottom w:val="single" w:sz="4" w:space="0" w:color="auto"/>
              <w:right w:val="single" w:sz="4" w:space="0" w:color="auto"/>
            </w:tcBorders>
            <w:hideMark/>
          </w:tcPr>
          <w:p w14:paraId="434102E6" w14:textId="57A0B8F0" w:rsidR="00930647" w:rsidRPr="00C016E6" w:rsidRDefault="00CB28A0" w:rsidP="00ED3136">
            <w:pPr>
              <w:rPr>
                <w:rFonts w:ascii="Arial" w:hAnsi="Arial" w:cs="Arial"/>
                <w:b/>
                <w:bCs/>
                <w:sz w:val="20"/>
                <w:szCs w:val="20"/>
                <w:lang w:val="en" w:eastAsia="en-GB"/>
              </w:rPr>
            </w:pPr>
            <w:r w:rsidRPr="00C016E6">
              <w:rPr>
                <w:rFonts w:ascii="Arial" w:hAnsi="Arial" w:cs="Arial"/>
                <w:b/>
                <w:bCs/>
                <w:sz w:val="20"/>
                <w:szCs w:val="20"/>
                <w:lang w:val="en" w:eastAsia="en-GB"/>
              </w:rPr>
              <w:t>UCL</w:t>
            </w:r>
          </w:p>
          <w:p w14:paraId="301912E3" w14:textId="1151DAFC" w:rsidR="00930647" w:rsidRPr="00C016E6" w:rsidRDefault="001E0D38" w:rsidP="00ED3136">
            <w:pPr>
              <w:rPr>
                <w:rFonts w:ascii="Arial" w:hAnsi="Arial" w:cs="Arial"/>
                <w:sz w:val="20"/>
                <w:szCs w:val="20"/>
                <w:lang w:val="en" w:eastAsia="en-GB"/>
              </w:rPr>
            </w:pPr>
            <w:r w:rsidRPr="00C016E6">
              <w:rPr>
                <w:rFonts w:ascii="Arial" w:hAnsi="Arial" w:cs="Arial"/>
                <w:sz w:val="20"/>
                <w:szCs w:val="20"/>
                <w:lang w:val="en" w:eastAsia="en-GB"/>
              </w:rPr>
              <w:t>Dr Amit Khandelwal</w:t>
            </w:r>
          </w:p>
          <w:p w14:paraId="2ABB54E4" w14:textId="203F0134" w:rsidR="001E0D38" w:rsidRPr="00C016E6" w:rsidRDefault="001E0D38" w:rsidP="00ED3136">
            <w:pPr>
              <w:rPr>
                <w:rFonts w:ascii="Arial" w:hAnsi="Arial" w:cs="Arial"/>
                <w:sz w:val="20"/>
                <w:szCs w:val="20"/>
                <w:lang w:val="en" w:eastAsia="en-GB"/>
              </w:rPr>
            </w:pPr>
            <w:r w:rsidRPr="00C016E6">
              <w:rPr>
                <w:rFonts w:ascii="Arial" w:hAnsi="Arial" w:cs="Arial"/>
                <w:sz w:val="20"/>
                <w:szCs w:val="20"/>
                <w:lang w:val="en" w:eastAsia="en-GB"/>
              </w:rPr>
              <w:t>Senior Global Engagement Manager</w:t>
            </w:r>
          </w:p>
          <w:p w14:paraId="108CF2C0" w14:textId="77777777" w:rsidR="00930647" w:rsidRPr="00C016E6" w:rsidRDefault="001E0D38" w:rsidP="00ED3136">
            <w:pPr>
              <w:rPr>
                <w:rFonts w:ascii="Arial" w:hAnsi="Arial" w:cs="Arial"/>
                <w:sz w:val="20"/>
                <w:szCs w:val="20"/>
                <w:lang w:val="en" w:eastAsia="en-GB"/>
              </w:rPr>
            </w:pPr>
            <w:r w:rsidRPr="00C016E6">
              <w:rPr>
                <w:rFonts w:ascii="Arial" w:hAnsi="Arial" w:cs="Arial"/>
                <w:sz w:val="20"/>
                <w:szCs w:val="20"/>
                <w:lang w:val="en" w:eastAsia="en-GB"/>
              </w:rPr>
              <w:t>Global Engagement</w:t>
            </w:r>
          </w:p>
          <w:p w14:paraId="23C46D3E" w14:textId="76AD5C20" w:rsidR="001E0D38" w:rsidRPr="001E0D38" w:rsidRDefault="001E0D38" w:rsidP="00ED3136">
            <w:pPr>
              <w:rPr>
                <w:rFonts w:ascii="Arial" w:hAnsi="Arial" w:cs="Arial"/>
                <w:sz w:val="20"/>
                <w:szCs w:val="20"/>
                <w:lang w:val="en" w:eastAsia="en-GB"/>
              </w:rPr>
            </w:pPr>
            <w:r w:rsidRPr="00C016E6">
              <w:rPr>
                <w:rFonts w:ascii="Arial" w:hAnsi="Arial" w:cs="Arial"/>
                <w:sz w:val="20"/>
                <w:szCs w:val="20"/>
                <w:lang w:val="en" w:eastAsia="en-GB"/>
              </w:rPr>
              <w:t>a.khandelwal@</w:t>
            </w:r>
            <w:r w:rsidR="00CB28A0" w:rsidRPr="00C016E6">
              <w:rPr>
                <w:rFonts w:ascii="Arial" w:hAnsi="Arial" w:cs="Arial"/>
                <w:sz w:val="20"/>
                <w:szCs w:val="20"/>
                <w:lang w:val="en" w:eastAsia="en-GB"/>
              </w:rPr>
              <w:t>UCL</w:t>
            </w:r>
            <w:r w:rsidRPr="00C016E6">
              <w:rPr>
                <w:rFonts w:ascii="Arial" w:hAnsi="Arial" w:cs="Arial"/>
                <w:sz w:val="20"/>
                <w:szCs w:val="20"/>
                <w:lang w:val="en" w:eastAsia="en-GB"/>
              </w:rPr>
              <w:t>.ac.uk</w:t>
            </w:r>
          </w:p>
        </w:tc>
        <w:tc>
          <w:tcPr>
            <w:tcW w:w="4366" w:type="dxa"/>
            <w:tcBorders>
              <w:top w:val="single" w:sz="4" w:space="0" w:color="auto"/>
              <w:left w:val="single" w:sz="4" w:space="0" w:color="auto"/>
              <w:bottom w:val="single" w:sz="4" w:space="0" w:color="auto"/>
              <w:right w:val="single" w:sz="4" w:space="0" w:color="auto"/>
            </w:tcBorders>
            <w:hideMark/>
          </w:tcPr>
          <w:p w14:paraId="419FB0DA" w14:textId="77777777" w:rsidR="00930647" w:rsidRPr="00930647" w:rsidRDefault="00930647" w:rsidP="00ED3136">
            <w:pPr>
              <w:rPr>
                <w:rFonts w:ascii="Arial" w:hAnsi="Arial" w:cs="Arial"/>
                <w:sz w:val="20"/>
                <w:szCs w:val="20"/>
                <w:lang w:val="en" w:eastAsia="en-GB"/>
              </w:rPr>
            </w:pPr>
            <w:r w:rsidRPr="00930647">
              <w:rPr>
                <w:rFonts w:ascii="Arial" w:hAnsi="Arial" w:cs="Arial"/>
                <w:b/>
                <w:bCs/>
                <w:sz w:val="20"/>
                <w:szCs w:val="20"/>
                <w:lang w:val="en-US" w:eastAsia="en-GB"/>
              </w:rPr>
              <w:t>National University of Singapore</w:t>
            </w:r>
            <w:r w:rsidRPr="00930647">
              <w:rPr>
                <w:rFonts w:ascii="Arial" w:hAnsi="Arial" w:cs="Arial"/>
                <w:sz w:val="20"/>
                <w:szCs w:val="20"/>
                <w:lang w:val="en" w:eastAsia="en-GB"/>
              </w:rPr>
              <w:t xml:space="preserve"> </w:t>
            </w:r>
          </w:p>
          <w:p w14:paraId="2650600E" w14:textId="77777777" w:rsidR="00930647" w:rsidRPr="00930647" w:rsidRDefault="00930647" w:rsidP="00ED3136">
            <w:pPr>
              <w:rPr>
                <w:rFonts w:ascii="Arial" w:hAnsi="Arial" w:cs="Arial"/>
                <w:sz w:val="20"/>
                <w:szCs w:val="20"/>
                <w:lang w:val="en-US" w:eastAsia="en-GB"/>
              </w:rPr>
            </w:pPr>
            <w:r w:rsidRPr="00930647">
              <w:rPr>
                <w:rFonts w:ascii="Arial" w:hAnsi="Arial" w:cs="Arial"/>
                <w:sz w:val="20"/>
                <w:szCs w:val="20"/>
                <w:lang w:val="en" w:eastAsia="en-GB"/>
              </w:rPr>
              <w:t xml:space="preserve">Brenda Lim, Manager </w:t>
            </w:r>
          </w:p>
          <w:p w14:paraId="7481D026" w14:textId="77777777" w:rsidR="00930647" w:rsidRPr="00930647" w:rsidRDefault="00930647" w:rsidP="00ED3136">
            <w:pPr>
              <w:rPr>
                <w:rFonts w:ascii="Arial" w:hAnsi="Arial" w:cs="Arial"/>
                <w:sz w:val="20"/>
                <w:szCs w:val="20"/>
                <w:lang w:val="en-US" w:eastAsia="en-GB"/>
              </w:rPr>
            </w:pPr>
            <w:r w:rsidRPr="00930647">
              <w:rPr>
                <w:rFonts w:ascii="Arial" w:hAnsi="Arial" w:cs="Arial"/>
                <w:sz w:val="20"/>
                <w:szCs w:val="20"/>
                <w:lang w:val="en-US" w:eastAsia="en-GB"/>
              </w:rPr>
              <w:t>Office of the Deputy President (Research &amp; Technology)</w:t>
            </w:r>
          </w:p>
          <w:p w14:paraId="331B448E" w14:textId="77777777" w:rsidR="00930647" w:rsidRPr="00930647" w:rsidRDefault="00930647" w:rsidP="00ED3136">
            <w:pPr>
              <w:rPr>
                <w:rFonts w:ascii="Arial" w:hAnsi="Arial" w:cs="Arial"/>
                <w:sz w:val="20"/>
                <w:szCs w:val="20"/>
                <w:lang w:val="en-US" w:eastAsia="en-GB"/>
              </w:rPr>
            </w:pPr>
            <w:r w:rsidRPr="00930647">
              <w:rPr>
                <w:rFonts w:ascii="Arial" w:hAnsi="Arial" w:cs="Arial"/>
                <w:sz w:val="20"/>
                <w:szCs w:val="20"/>
                <w:lang w:val="en-US" w:eastAsia="en-GB"/>
              </w:rPr>
              <w:t>dprbox52@nus.edu.sg</w:t>
            </w:r>
          </w:p>
        </w:tc>
      </w:tr>
    </w:tbl>
    <w:p w14:paraId="01CA414D" w14:textId="77777777" w:rsidR="009172A2" w:rsidRPr="009172A2" w:rsidRDefault="009172A2" w:rsidP="0061100E">
      <w:pPr>
        <w:spacing w:after="0" w:line="240" w:lineRule="auto"/>
        <w:rPr>
          <w:rFonts w:ascii="Arial" w:hAnsi="Arial" w:cs="Arial"/>
          <w:lang w:eastAsia="en-GB"/>
        </w:rPr>
      </w:pPr>
    </w:p>
    <w:sectPr w:rsidR="009172A2" w:rsidRPr="009172A2" w:rsidSect="00553D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EC8A2" w14:textId="77777777" w:rsidR="00D75589" w:rsidRDefault="00D75589" w:rsidP="00E049BC">
      <w:pPr>
        <w:spacing w:after="0" w:line="240" w:lineRule="auto"/>
      </w:pPr>
      <w:r>
        <w:separator/>
      </w:r>
    </w:p>
  </w:endnote>
  <w:endnote w:type="continuationSeparator" w:id="0">
    <w:p w14:paraId="5660118F" w14:textId="77777777" w:rsidR="00D75589" w:rsidRDefault="00D75589" w:rsidP="00E04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BC704" w14:textId="77777777" w:rsidR="00D75589" w:rsidRDefault="00D75589" w:rsidP="00E049BC">
      <w:pPr>
        <w:spacing w:after="0" w:line="240" w:lineRule="auto"/>
      </w:pPr>
      <w:r>
        <w:separator/>
      </w:r>
    </w:p>
  </w:footnote>
  <w:footnote w:type="continuationSeparator" w:id="0">
    <w:p w14:paraId="4FF49678" w14:textId="77777777" w:rsidR="00D75589" w:rsidRDefault="00D75589" w:rsidP="00E049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56EB"/>
    <w:multiLevelType w:val="hybridMultilevel"/>
    <w:tmpl w:val="FC588296"/>
    <w:lvl w:ilvl="0" w:tplc="48090011">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057E5CD4"/>
    <w:multiLevelType w:val="hybridMultilevel"/>
    <w:tmpl w:val="BBF422B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 w15:restartNumberingAfterBreak="0">
    <w:nsid w:val="05FF4648"/>
    <w:multiLevelType w:val="hybridMultilevel"/>
    <w:tmpl w:val="FE826962"/>
    <w:lvl w:ilvl="0" w:tplc="0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18C4BB9"/>
    <w:multiLevelType w:val="hybridMultilevel"/>
    <w:tmpl w:val="7A7E9E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0F7BAF"/>
    <w:multiLevelType w:val="hybridMultilevel"/>
    <w:tmpl w:val="9A762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E04EA7"/>
    <w:multiLevelType w:val="hybridMultilevel"/>
    <w:tmpl w:val="12A82E24"/>
    <w:lvl w:ilvl="0" w:tplc="C7C8FDE0">
      <w:numFmt w:val="bullet"/>
      <w:lvlText w:val="•"/>
      <w:lvlJc w:val="left"/>
      <w:pPr>
        <w:ind w:left="720" w:hanging="72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75F31"/>
    <w:multiLevelType w:val="multilevel"/>
    <w:tmpl w:val="267233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739193D"/>
    <w:multiLevelType w:val="hybridMultilevel"/>
    <w:tmpl w:val="F5DA337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1B513021"/>
    <w:multiLevelType w:val="hybridMultilevel"/>
    <w:tmpl w:val="1AAEF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735777"/>
    <w:multiLevelType w:val="hybridMultilevel"/>
    <w:tmpl w:val="781C2534"/>
    <w:lvl w:ilvl="0" w:tplc="C7C8FDE0">
      <w:numFmt w:val="bullet"/>
      <w:lvlText w:val="•"/>
      <w:lvlJc w:val="left"/>
      <w:pPr>
        <w:ind w:left="72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B77B2"/>
    <w:multiLevelType w:val="hybridMultilevel"/>
    <w:tmpl w:val="75FEF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0E7903"/>
    <w:multiLevelType w:val="hybridMultilevel"/>
    <w:tmpl w:val="62B42C8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29264B4C"/>
    <w:multiLevelType w:val="hybridMultilevel"/>
    <w:tmpl w:val="C8CCF3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E42CE8"/>
    <w:multiLevelType w:val="hybridMultilevel"/>
    <w:tmpl w:val="48A687EA"/>
    <w:lvl w:ilvl="0" w:tplc="A2121320">
      <w:start w:val="1"/>
      <w:numFmt w:val="decimal"/>
      <w:lvlText w:val="%1."/>
      <w:lvlJc w:val="left"/>
      <w:pPr>
        <w:ind w:left="720" w:hanging="360"/>
      </w:pPr>
      <w:rPr>
        <w:rFonts w:hint="default"/>
        <w:color w:val="0070C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6E6669"/>
    <w:multiLevelType w:val="hybridMultilevel"/>
    <w:tmpl w:val="E814FDF0"/>
    <w:lvl w:ilvl="0" w:tplc="F2A2C696">
      <w:numFmt w:val="bullet"/>
      <w:lvlText w:val="•"/>
      <w:lvlJc w:val="left"/>
      <w:pPr>
        <w:ind w:left="420" w:hanging="360"/>
      </w:pPr>
      <w:rPr>
        <w:rFonts w:ascii="Times New Roman" w:eastAsiaTheme="minorHAnsi"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5" w15:restartNumberingAfterBreak="0">
    <w:nsid w:val="336E4EE9"/>
    <w:multiLevelType w:val="hybridMultilevel"/>
    <w:tmpl w:val="2BC0A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40156"/>
    <w:multiLevelType w:val="hybridMultilevel"/>
    <w:tmpl w:val="C122AB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0049C4"/>
    <w:multiLevelType w:val="hybridMultilevel"/>
    <w:tmpl w:val="7354D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6426D8"/>
    <w:multiLevelType w:val="hybridMultilevel"/>
    <w:tmpl w:val="E5F44F9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46B546BB"/>
    <w:multiLevelType w:val="hybridMultilevel"/>
    <w:tmpl w:val="84ECC1D0"/>
    <w:lvl w:ilvl="0" w:tplc="0409000F">
      <w:start w:val="1"/>
      <w:numFmt w:val="decimal"/>
      <w:lvlText w:val="%1."/>
      <w:lvlJc w:val="left"/>
      <w:pPr>
        <w:ind w:left="72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D4D362E"/>
    <w:multiLevelType w:val="hybridMultilevel"/>
    <w:tmpl w:val="0FB28CD4"/>
    <w:styleLink w:val="ImportedStyle1"/>
    <w:lvl w:ilvl="0" w:tplc="0FB28CD4">
      <w:start w:val="1"/>
      <w:numFmt w:val="decimal"/>
      <w:lvlText w:val="%1."/>
      <w:lvlJc w:val="left"/>
      <w:pPr>
        <w:ind w:left="786"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9E611C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BAC640">
      <w:start w:val="1"/>
      <w:numFmt w:val="lowerRoman"/>
      <w:lvlText w:val="%3."/>
      <w:lvlJc w:val="left"/>
      <w:pPr>
        <w:ind w:left="2160" w:hanging="28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8FA73E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7AD95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3065FA">
      <w:start w:val="1"/>
      <w:numFmt w:val="lowerRoman"/>
      <w:lvlText w:val="%6."/>
      <w:lvlJc w:val="left"/>
      <w:pPr>
        <w:ind w:left="4320" w:hanging="28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AE6E61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06E319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D6A75F6">
      <w:start w:val="1"/>
      <w:numFmt w:val="lowerRoman"/>
      <w:lvlText w:val="%9."/>
      <w:lvlJc w:val="left"/>
      <w:pPr>
        <w:ind w:left="6480" w:hanging="28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DDB19CB"/>
    <w:multiLevelType w:val="hybridMultilevel"/>
    <w:tmpl w:val="5DEA443A"/>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55E50175"/>
    <w:multiLevelType w:val="hybridMultilevel"/>
    <w:tmpl w:val="13F64BB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571C1D2E"/>
    <w:multiLevelType w:val="hybridMultilevel"/>
    <w:tmpl w:val="F966498E"/>
    <w:lvl w:ilvl="0" w:tplc="4809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61F24970"/>
    <w:multiLevelType w:val="hybridMultilevel"/>
    <w:tmpl w:val="11D0B36A"/>
    <w:lvl w:ilvl="0" w:tplc="C7C8FDE0">
      <w:numFmt w:val="bullet"/>
      <w:lvlText w:val="•"/>
      <w:lvlJc w:val="left"/>
      <w:pPr>
        <w:ind w:left="72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E57B0"/>
    <w:multiLevelType w:val="hybridMultilevel"/>
    <w:tmpl w:val="679EB5C2"/>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6" w15:restartNumberingAfterBreak="0">
    <w:nsid w:val="64F024EA"/>
    <w:multiLevelType w:val="hybridMultilevel"/>
    <w:tmpl w:val="0FB28CD4"/>
    <w:numStyleLink w:val="ImportedStyle1"/>
  </w:abstractNum>
  <w:abstractNum w:abstractNumId="27" w15:restartNumberingAfterBreak="0">
    <w:nsid w:val="6F710894"/>
    <w:multiLevelType w:val="hybridMultilevel"/>
    <w:tmpl w:val="7C184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0956BD"/>
    <w:multiLevelType w:val="hybridMultilevel"/>
    <w:tmpl w:val="9468E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7973182">
    <w:abstractNumId w:val="26"/>
    <w:lvlOverride w:ilvl="0">
      <w:startOverride w:val="1"/>
      <w:lvl w:ilvl="0" w:tplc="2E9697FA">
        <w:start w:val="1"/>
        <w:numFmt w:val="decimal"/>
        <w:lvlText w:val="%1."/>
        <w:lvlJc w:val="left"/>
        <w:pPr>
          <w:ind w:left="786" w:hanging="360"/>
        </w:pPr>
        <w:rPr>
          <w:rFonts w:hAnsi="Arial Unicode MS"/>
          <w:i w:val="0"/>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startOverride w:val="1"/>
      <w:lvl w:ilvl="1" w:tplc="F0FC91D2">
        <w:start w:val="1"/>
        <w:numFmt w:val="decimal"/>
        <w:lvlText w:val=""/>
        <w:lvlJc w:val="left"/>
      </w:lvl>
    </w:lvlOverride>
    <w:lvlOverride w:ilvl="2">
      <w:startOverride w:val="1"/>
      <w:lvl w:ilvl="2" w:tplc="C1C2A024">
        <w:start w:val="1"/>
        <w:numFmt w:val="decimal"/>
        <w:lvlText w:val=""/>
        <w:lvlJc w:val="left"/>
      </w:lvl>
    </w:lvlOverride>
    <w:lvlOverride w:ilvl="3">
      <w:startOverride w:val="1"/>
      <w:lvl w:ilvl="3" w:tplc="344CA068">
        <w:start w:val="1"/>
        <w:numFmt w:val="decimal"/>
        <w:lvlText w:val=""/>
        <w:lvlJc w:val="left"/>
      </w:lvl>
    </w:lvlOverride>
    <w:lvlOverride w:ilvl="4">
      <w:startOverride w:val="1"/>
      <w:lvl w:ilvl="4" w:tplc="5D2E4714">
        <w:start w:val="1"/>
        <w:numFmt w:val="decimal"/>
        <w:lvlText w:val=""/>
        <w:lvlJc w:val="left"/>
      </w:lvl>
    </w:lvlOverride>
    <w:lvlOverride w:ilvl="5">
      <w:startOverride w:val="1"/>
      <w:lvl w:ilvl="5" w:tplc="26666AC0">
        <w:start w:val="1"/>
        <w:numFmt w:val="decimal"/>
        <w:lvlText w:val=""/>
        <w:lvlJc w:val="left"/>
      </w:lvl>
    </w:lvlOverride>
    <w:lvlOverride w:ilvl="6">
      <w:startOverride w:val="1"/>
      <w:lvl w:ilvl="6" w:tplc="CE8A352A">
        <w:start w:val="1"/>
        <w:numFmt w:val="decimal"/>
        <w:lvlText w:val=""/>
        <w:lvlJc w:val="left"/>
      </w:lvl>
    </w:lvlOverride>
    <w:lvlOverride w:ilvl="7">
      <w:startOverride w:val="1"/>
      <w:lvl w:ilvl="7" w:tplc="FD426CAE">
        <w:start w:val="1"/>
        <w:numFmt w:val="decimal"/>
        <w:lvlText w:val=""/>
        <w:lvlJc w:val="left"/>
      </w:lvl>
    </w:lvlOverride>
    <w:lvlOverride w:ilvl="8">
      <w:startOverride w:val="1"/>
      <w:lvl w:ilvl="8" w:tplc="BBAA10E4">
        <w:start w:val="1"/>
        <w:numFmt w:val="decimal"/>
        <w:lvlText w:val=""/>
        <w:lvlJc w:val="left"/>
      </w:lvl>
    </w:lvlOverride>
  </w:num>
  <w:num w:numId="2" w16cid:durableId="364448172">
    <w:abstractNumId w:val="20"/>
  </w:num>
  <w:num w:numId="3" w16cid:durableId="1990090743">
    <w:abstractNumId w:val="17"/>
  </w:num>
  <w:num w:numId="4" w16cid:durableId="446774901">
    <w:abstractNumId w:val="14"/>
  </w:num>
  <w:num w:numId="5" w16cid:durableId="1701474839">
    <w:abstractNumId w:val="12"/>
  </w:num>
  <w:num w:numId="6" w16cid:durableId="143208187">
    <w:abstractNumId w:val="13"/>
  </w:num>
  <w:num w:numId="7" w16cid:durableId="1544057560">
    <w:abstractNumId w:val="28"/>
  </w:num>
  <w:num w:numId="8" w16cid:durableId="1455100000">
    <w:abstractNumId w:val="4"/>
  </w:num>
  <w:num w:numId="9" w16cid:durableId="946078866">
    <w:abstractNumId w:val="15"/>
  </w:num>
  <w:num w:numId="10" w16cid:durableId="1016688768">
    <w:abstractNumId w:val="6"/>
  </w:num>
  <w:num w:numId="11" w16cid:durableId="1729646514">
    <w:abstractNumId w:val="11"/>
  </w:num>
  <w:num w:numId="12" w16cid:durableId="1913732529">
    <w:abstractNumId w:val="22"/>
  </w:num>
  <w:num w:numId="13" w16cid:durableId="1087732167">
    <w:abstractNumId w:val="2"/>
  </w:num>
  <w:num w:numId="14" w16cid:durableId="245307692">
    <w:abstractNumId w:val="18"/>
  </w:num>
  <w:num w:numId="15" w16cid:durableId="1274677009">
    <w:abstractNumId w:val="16"/>
  </w:num>
  <w:num w:numId="16" w16cid:durableId="432358694">
    <w:abstractNumId w:val="3"/>
  </w:num>
  <w:num w:numId="17" w16cid:durableId="137887984">
    <w:abstractNumId w:val="10"/>
  </w:num>
  <w:num w:numId="18" w16cid:durableId="185485479">
    <w:abstractNumId w:val="27"/>
  </w:num>
  <w:num w:numId="19" w16cid:durableId="884373387">
    <w:abstractNumId w:val="5"/>
  </w:num>
  <w:num w:numId="20" w16cid:durableId="842863764">
    <w:abstractNumId w:val="9"/>
  </w:num>
  <w:num w:numId="21" w16cid:durableId="1407914724">
    <w:abstractNumId w:val="24"/>
  </w:num>
  <w:num w:numId="22" w16cid:durableId="1002509024">
    <w:abstractNumId w:val="19"/>
  </w:num>
  <w:num w:numId="23" w16cid:durableId="1176385696">
    <w:abstractNumId w:val="1"/>
  </w:num>
  <w:num w:numId="24" w16cid:durableId="1075787601">
    <w:abstractNumId w:val="25"/>
  </w:num>
  <w:num w:numId="25" w16cid:durableId="1595934338">
    <w:abstractNumId w:val="21"/>
  </w:num>
  <w:num w:numId="26" w16cid:durableId="188222988">
    <w:abstractNumId w:val="7"/>
  </w:num>
  <w:num w:numId="27" w16cid:durableId="1455834065">
    <w:abstractNumId w:val="0"/>
  </w:num>
  <w:num w:numId="28" w16cid:durableId="18174521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22292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F1A"/>
    <w:rsid w:val="00004C3F"/>
    <w:rsid w:val="0001214C"/>
    <w:rsid w:val="0001273F"/>
    <w:rsid w:val="00013356"/>
    <w:rsid w:val="00020042"/>
    <w:rsid w:val="00020239"/>
    <w:rsid w:val="00023027"/>
    <w:rsid w:val="000231CB"/>
    <w:rsid w:val="00041FFF"/>
    <w:rsid w:val="00051C85"/>
    <w:rsid w:val="00057352"/>
    <w:rsid w:val="00060408"/>
    <w:rsid w:val="00060689"/>
    <w:rsid w:val="00065198"/>
    <w:rsid w:val="00067ED4"/>
    <w:rsid w:val="000730FC"/>
    <w:rsid w:val="00073F6D"/>
    <w:rsid w:val="00077C87"/>
    <w:rsid w:val="00091E4B"/>
    <w:rsid w:val="000A4B95"/>
    <w:rsid w:val="000A7472"/>
    <w:rsid w:val="000B08FC"/>
    <w:rsid w:val="000B6F73"/>
    <w:rsid w:val="000C1576"/>
    <w:rsid w:val="000C64FE"/>
    <w:rsid w:val="000D0A43"/>
    <w:rsid w:val="000D3D41"/>
    <w:rsid w:val="000D4B98"/>
    <w:rsid w:val="000D726D"/>
    <w:rsid w:val="000D7E06"/>
    <w:rsid w:val="000F07F6"/>
    <w:rsid w:val="001269A0"/>
    <w:rsid w:val="00137085"/>
    <w:rsid w:val="00137255"/>
    <w:rsid w:val="00140719"/>
    <w:rsid w:val="00150B86"/>
    <w:rsid w:val="00152C96"/>
    <w:rsid w:val="00153B52"/>
    <w:rsid w:val="00154BBF"/>
    <w:rsid w:val="00154F92"/>
    <w:rsid w:val="001553DF"/>
    <w:rsid w:val="00160D1F"/>
    <w:rsid w:val="00163966"/>
    <w:rsid w:val="001768FE"/>
    <w:rsid w:val="001877D8"/>
    <w:rsid w:val="001A23C4"/>
    <w:rsid w:val="001A5F8B"/>
    <w:rsid w:val="001B1C0B"/>
    <w:rsid w:val="001B3718"/>
    <w:rsid w:val="001B440C"/>
    <w:rsid w:val="001B70CA"/>
    <w:rsid w:val="001C5E05"/>
    <w:rsid w:val="001D0DB5"/>
    <w:rsid w:val="001D15DC"/>
    <w:rsid w:val="001E0D38"/>
    <w:rsid w:val="001E668F"/>
    <w:rsid w:val="001E6BCD"/>
    <w:rsid w:val="001F28D3"/>
    <w:rsid w:val="00203EF9"/>
    <w:rsid w:val="00210630"/>
    <w:rsid w:val="00213722"/>
    <w:rsid w:val="00215FCC"/>
    <w:rsid w:val="002178ED"/>
    <w:rsid w:val="00217BD7"/>
    <w:rsid w:val="00226FA5"/>
    <w:rsid w:val="0022761B"/>
    <w:rsid w:val="00227A89"/>
    <w:rsid w:val="00227C81"/>
    <w:rsid w:val="00231577"/>
    <w:rsid w:val="002328AE"/>
    <w:rsid w:val="00232DA9"/>
    <w:rsid w:val="0023587A"/>
    <w:rsid w:val="00237D5E"/>
    <w:rsid w:val="0024056B"/>
    <w:rsid w:val="00241451"/>
    <w:rsid w:val="00242BB7"/>
    <w:rsid w:val="00244491"/>
    <w:rsid w:val="0025174B"/>
    <w:rsid w:val="00255AD0"/>
    <w:rsid w:val="00266706"/>
    <w:rsid w:val="00280E1E"/>
    <w:rsid w:val="00284A88"/>
    <w:rsid w:val="00286912"/>
    <w:rsid w:val="00295391"/>
    <w:rsid w:val="00296CFB"/>
    <w:rsid w:val="002A1F0B"/>
    <w:rsid w:val="002B6FBD"/>
    <w:rsid w:val="002B74D4"/>
    <w:rsid w:val="002C0FA3"/>
    <w:rsid w:val="002C2067"/>
    <w:rsid w:val="002D5926"/>
    <w:rsid w:val="002E2C60"/>
    <w:rsid w:val="002F16C9"/>
    <w:rsid w:val="003021DB"/>
    <w:rsid w:val="0031256C"/>
    <w:rsid w:val="00314B36"/>
    <w:rsid w:val="00320A55"/>
    <w:rsid w:val="003258D7"/>
    <w:rsid w:val="00327B45"/>
    <w:rsid w:val="0033609E"/>
    <w:rsid w:val="00344E51"/>
    <w:rsid w:val="00345BD7"/>
    <w:rsid w:val="00345D68"/>
    <w:rsid w:val="00347803"/>
    <w:rsid w:val="003510BE"/>
    <w:rsid w:val="00355418"/>
    <w:rsid w:val="00365702"/>
    <w:rsid w:val="00377533"/>
    <w:rsid w:val="0038116F"/>
    <w:rsid w:val="0038241D"/>
    <w:rsid w:val="0038289F"/>
    <w:rsid w:val="00385C9E"/>
    <w:rsid w:val="00387650"/>
    <w:rsid w:val="00391746"/>
    <w:rsid w:val="00392EBD"/>
    <w:rsid w:val="003940A1"/>
    <w:rsid w:val="003A250C"/>
    <w:rsid w:val="003A32A6"/>
    <w:rsid w:val="003A6E67"/>
    <w:rsid w:val="003A74EE"/>
    <w:rsid w:val="003B1C33"/>
    <w:rsid w:val="003B2EE0"/>
    <w:rsid w:val="003B4A22"/>
    <w:rsid w:val="003B777B"/>
    <w:rsid w:val="003C1163"/>
    <w:rsid w:val="003C4A01"/>
    <w:rsid w:val="003C6943"/>
    <w:rsid w:val="003C7F06"/>
    <w:rsid w:val="003E5F18"/>
    <w:rsid w:val="003F3991"/>
    <w:rsid w:val="003F4550"/>
    <w:rsid w:val="003F54DB"/>
    <w:rsid w:val="003F6AC9"/>
    <w:rsid w:val="00400BCC"/>
    <w:rsid w:val="0040459A"/>
    <w:rsid w:val="004075F5"/>
    <w:rsid w:val="00410FE1"/>
    <w:rsid w:val="00412910"/>
    <w:rsid w:val="00412C43"/>
    <w:rsid w:val="00422739"/>
    <w:rsid w:val="00422C2C"/>
    <w:rsid w:val="004250B3"/>
    <w:rsid w:val="00426B1D"/>
    <w:rsid w:val="004415FE"/>
    <w:rsid w:val="00450694"/>
    <w:rsid w:val="00455B32"/>
    <w:rsid w:val="00463528"/>
    <w:rsid w:val="00466CE1"/>
    <w:rsid w:val="00473D46"/>
    <w:rsid w:val="00481464"/>
    <w:rsid w:val="00482FEF"/>
    <w:rsid w:val="004842EA"/>
    <w:rsid w:val="004858DA"/>
    <w:rsid w:val="0048648B"/>
    <w:rsid w:val="004875FD"/>
    <w:rsid w:val="0049365D"/>
    <w:rsid w:val="00496F31"/>
    <w:rsid w:val="00497C6F"/>
    <w:rsid w:val="004A107F"/>
    <w:rsid w:val="004A33B0"/>
    <w:rsid w:val="004C1E67"/>
    <w:rsid w:val="004C567D"/>
    <w:rsid w:val="004D24CF"/>
    <w:rsid w:val="004D4583"/>
    <w:rsid w:val="004D604A"/>
    <w:rsid w:val="004D776C"/>
    <w:rsid w:val="004E07F3"/>
    <w:rsid w:val="004E0D4C"/>
    <w:rsid w:val="004F249E"/>
    <w:rsid w:val="004F50C9"/>
    <w:rsid w:val="00503FB8"/>
    <w:rsid w:val="00507344"/>
    <w:rsid w:val="00507E33"/>
    <w:rsid w:val="00510B48"/>
    <w:rsid w:val="00520BAD"/>
    <w:rsid w:val="005220A2"/>
    <w:rsid w:val="00527142"/>
    <w:rsid w:val="00530B1C"/>
    <w:rsid w:val="005348F6"/>
    <w:rsid w:val="005406A0"/>
    <w:rsid w:val="005513F5"/>
    <w:rsid w:val="00553450"/>
    <w:rsid w:val="00553D87"/>
    <w:rsid w:val="00554A6E"/>
    <w:rsid w:val="00563E12"/>
    <w:rsid w:val="0056797F"/>
    <w:rsid w:val="00575E98"/>
    <w:rsid w:val="00576C4E"/>
    <w:rsid w:val="00577DC4"/>
    <w:rsid w:val="005857EF"/>
    <w:rsid w:val="005941EC"/>
    <w:rsid w:val="005A3DA8"/>
    <w:rsid w:val="005A7E42"/>
    <w:rsid w:val="005B1588"/>
    <w:rsid w:val="005B3D3F"/>
    <w:rsid w:val="005B5035"/>
    <w:rsid w:val="005B747F"/>
    <w:rsid w:val="005D1A47"/>
    <w:rsid w:val="005D2536"/>
    <w:rsid w:val="005D258E"/>
    <w:rsid w:val="005D6CE3"/>
    <w:rsid w:val="0060063D"/>
    <w:rsid w:val="0061100E"/>
    <w:rsid w:val="00612647"/>
    <w:rsid w:val="00621377"/>
    <w:rsid w:val="0062410D"/>
    <w:rsid w:val="006329B7"/>
    <w:rsid w:val="00644554"/>
    <w:rsid w:val="00650693"/>
    <w:rsid w:val="00660EEE"/>
    <w:rsid w:val="00661B70"/>
    <w:rsid w:val="00661FC2"/>
    <w:rsid w:val="0066214D"/>
    <w:rsid w:val="006631A8"/>
    <w:rsid w:val="00665A8B"/>
    <w:rsid w:val="006667A9"/>
    <w:rsid w:val="0067160D"/>
    <w:rsid w:val="00675576"/>
    <w:rsid w:val="00681383"/>
    <w:rsid w:val="00681404"/>
    <w:rsid w:val="006855A1"/>
    <w:rsid w:val="006875C6"/>
    <w:rsid w:val="006948CC"/>
    <w:rsid w:val="00697339"/>
    <w:rsid w:val="006A21B8"/>
    <w:rsid w:val="006A5171"/>
    <w:rsid w:val="006A5A9E"/>
    <w:rsid w:val="006A7067"/>
    <w:rsid w:val="006B1E64"/>
    <w:rsid w:val="006B2DED"/>
    <w:rsid w:val="006B2E65"/>
    <w:rsid w:val="006B36B4"/>
    <w:rsid w:val="006B4B32"/>
    <w:rsid w:val="006B51DB"/>
    <w:rsid w:val="006B6555"/>
    <w:rsid w:val="006C3BFA"/>
    <w:rsid w:val="006D1996"/>
    <w:rsid w:val="006D2072"/>
    <w:rsid w:val="006D4C53"/>
    <w:rsid w:val="006D6AE7"/>
    <w:rsid w:val="006E0224"/>
    <w:rsid w:val="006E3BAA"/>
    <w:rsid w:val="006E4C6A"/>
    <w:rsid w:val="006E7B92"/>
    <w:rsid w:val="006E7E4A"/>
    <w:rsid w:val="006F0E1C"/>
    <w:rsid w:val="006F1041"/>
    <w:rsid w:val="006F7E61"/>
    <w:rsid w:val="00700D24"/>
    <w:rsid w:val="00701B6F"/>
    <w:rsid w:val="00712039"/>
    <w:rsid w:val="00715DFE"/>
    <w:rsid w:val="00721F94"/>
    <w:rsid w:val="00726576"/>
    <w:rsid w:val="00731F84"/>
    <w:rsid w:val="00733E88"/>
    <w:rsid w:val="007341BB"/>
    <w:rsid w:val="00743A9E"/>
    <w:rsid w:val="00744D6C"/>
    <w:rsid w:val="0075266F"/>
    <w:rsid w:val="00756D27"/>
    <w:rsid w:val="00774A02"/>
    <w:rsid w:val="00784AB8"/>
    <w:rsid w:val="00785F73"/>
    <w:rsid w:val="007874A6"/>
    <w:rsid w:val="007B52F4"/>
    <w:rsid w:val="007C248C"/>
    <w:rsid w:val="007C6996"/>
    <w:rsid w:val="007D7DD9"/>
    <w:rsid w:val="007E2FA7"/>
    <w:rsid w:val="00801E77"/>
    <w:rsid w:val="008050E9"/>
    <w:rsid w:val="0080643B"/>
    <w:rsid w:val="008072D3"/>
    <w:rsid w:val="008075E4"/>
    <w:rsid w:val="00812204"/>
    <w:rsid w:val="00814F79"/>
    <w:rsid w:val="0081592E"/>
    <w:rsid w:val="008239D9"/>
    <w:rsid w:val="0082475D"/>
    <w:rsid w:val="00825867"/>
    <w:rsid w:val="00831334"/>
    <w:rsid w:val="0083212A"/>
    <w:rsid w:val="00837F20"/>
    <w:rsid w:val="0084224E"/>
    <w:rsid w:val="008504CB"/>
    <w:rsid w:val="0085233E"/>
    <w:rsid w:val="00856593"/>
    <w:rsid w:val="008629AA"/>
    <w:rsid w:val="008701C0"/>
    <w:rsid w:val="00874279"/>
    <w:rsid w:val="0087657E"/>
    <w:rsid w:val="00877A30"/>
    <w:rsid w:val="008818FD"/>
    <w:rsid w:val="008879CC"/>
    <w:rsid w:val="00892E72"/>
    <w:rsid w:val="008959B9"/>
    <w:rsid w:val="0089678C"/>
    <w:rsid w:val="008A4AAD"/>
    <w:rsid w:val="008C17B9"/>
    <w:rsid w:val="008C2015"/>
    <w:rsid w:val="008C2717"/>
    <w:rsid w:val="008C5BEC"/>
    <w:rsid w:val="008D300E"/>
    <w:rsid w:val="008F578A"/>
    <w:rsid w:val="008F659C"/>
    <w:rsid w:val="009060CD"/>
    <w:rsid w:val="00913C24"/>
    <w:rsid w:val="009172A2"/>
    <w:rsid w:val="00920FC2"/>
    <w:rsid w:val="009255B9"/>
    <w:rsid w:val="00930207"/>
    <w:rsid w:val="00930647"/>
    <w:rsid w:val="00931DCA"/>
    <w:rsid w:val="00932590"/>
    <w:rsid w:val="009327D4"/>
    <w:rsid w:val="00933186"/>
    <w:rsid w:val="00933E27"/>
    <w:rsid w:val="0093508D"/>
    <w:rsid w:val="00946267"/>
    <w:rsid w:val="00947476"/>
    <w:rsid w:val="0095311D"/>
    <w:rsid w:val="0096032C"/>
    <w:rsid w:val="009800F4"/>
    <w:rsid w:val="009813DD"/>
    <w:rsid w:val="00981513"/>
    <w:rsid w:val="00984CF4"/>
    <w:rsid w:val="009A5B20"/>
    <w:rsid w:val="009B0BD7"/>
    <w:rsid w:val="009B6E37"/>
    <w:rsid w:val="009D1A37"/>
    <w:rsid w:val="009E457E"/>
    <w:rsid w:val="009E5684"/>
    <w:rsid w:val="009E61CB"/>
    <w:rsid w:val="009F58C4"/>
    <w:rsid w:val="00A0492F"/>
    <w:rsid w:val="00A05826"/>
    <w:rsid w:val="00A0666B"/>
    <w:rsid w:val="00A06B30"/>
    <w:rsid w:val="00A0724A"/>
    <w:rsid w:val="00A1226D"/>
    <w:rsid w:val="00A2304E"/>
    <w:rsid w:val="00A34C4F"/>
    <w:rsid w:val="00A377D0"/>
    <w:rsid w:val="00A37F72"/>
    <w:rsid w:val="00A467BE"/>
    <w:rsid w:val="00A50ACA"/>
    <w:rsid w:val="00A51503"/>
    <w:rsid w:val="00A63675"/>
    <w:rsid w:val="00A661C1"/>
    <w:rsid w:val="00A67F86"/>
    <w:rsid w:val="00A70675"/>
    <w:rsid w:val="00A808A7"/>
    <w:rsid w:val="00A91607"/>
    <w:rsid w:val="00A95792"/>
    <w:rsid w:val="00A96BAF"/>
    <w:rsid w:val="00A96FCF"/>
    <w:rsid w:val="00AA5447"/>
    <w:rsid w:val="00AA7E0E"/>
    <w:rsid w:val="00AB25C2"/>
    <w:rsid w:val="00AB54A9"/>
    <w:rsid w:val="00AC7B4B"/>
    <w:rsid w:val="00AE6BA3"/>
    <w:rsid w:val="00AF12A3"/>
    <w:rsid w:val="00AF275B"/>
    <w:rsid w:val="00AF3638"/>
    <w:rsid w:val="00B02916"/>
    <w:rsid w:val="00B033DF"/>
    <w:rsid w:val="00B05CC6"/>
    <w:rsid w:val="00B06B11"/>
    <w:rsid w:val="00B10D44"/>
    <w:rsid w:val="00B20E70"/>
    <w:rsid w:val="00B26723"/>
    <w:rsid w:val="00B30DEE"/>
    <w:rsid w:val="00B36619"/>
    <w:rsid w:val="00B4142A"/>
    <w:rsid w:val="00B433B1"/>
    <w:rsid w:val="00B44E75"/>
    <w:rsid w:val="00B507EC"/>
    <w:rsid w:val="00B546DB"/>
    <w:rsid w:val="00B556DA"/>
    <w:rsid w:val="00B5718E"/>
    <w:rsid w:val="00B66EBB"/>
    <w:rsid w:val="00B7179F"/>
    <w:rsid w:val="00B71AD1"/>
    <w:rsid w:val="00B76FB6"/>
    <w:rsid w:val="00B81BF5"/>
    <w:rsid w:val="00B85C1D"/>
    <w:rsid w:val="00B918CD"/>
    <w:rsid w:val="00BA652A"/>
    <w:rsid w:val="00BA7995"/>
    <w:rsid w:val="00BE4A96"/>
    <w:rsid w:val="00BF0815"/>
    <w:rsid w:val="00BF26FF"/>
    <w:rsid w:val="00BF57B3"/>
    <w:rsid w:val="00BF6D1E"/>
    <w:rsid w:val="00BF7197"/>
    <w:rsid w:val="00C016E6"/>
    <w:rsid w:val="00C039F7"/>
    <w:rsid w:val="00C107C2"/>
    <w:rsid w:val="00C173B0"/>
    <w:rsid w:val="00C21832"/>
    <w:rsid w:val="00C27537"/>
    <w:rsid w:val="00C340A6"/>
    <w:rsid w:val="00C357DA"/>
    <w:rsid w:val="00C364AE"/>
    <w:rsid w:val="00C37D32"/>
    <w:rsid w:val="00C400D9"/>
    <w:rsid w:val="00C50D15"/>
    <w:rsid w:val="00C53F7A"/>
    <w:rsid w:val="00C55672"/>
    <w:rsid w:val="00C6552E"/>
    <w:rsid w:val="00C66D5C"/>
    <w:rsid w:val="00C67F10"/>
    <w:rsid w:val="00C70139"/>
    <w:rsid w:val="00C7571D"/>
    <w:rsid w:val="00C76068"/>
    <w:rsid w:val="00C76F1A"/>
    <w:rsid w:val="00C84DC9"/>
    <w:rsid w:val="00C87714"/>
    <w:rsid w:val="00CA017F"/>
    <w:rsid w:val="00CA4E3D"/>
    <w:rsid w:val="00CA59DA"/>
    <w:rsid w:val="00CB28A0"/>
    <w:rsid w:val="00CB77F5"/>
    <w:rsid w:val="00CC112C"/>
    <w:rsid w:val="00CC4532"/>
    <w:rsid w:val="00CD610B"/>
    <w:rsid w:val="00CE1FEF"/>
    <w:rsid w:val="00CF5F6F"/>
    <w:rsid w:val="00D12A5F"/>
    <w:rsid w:val="00D12DF5"/>
    <w:rsid w:val="00D310CA"/>
    <w:rsid w:val="00D32102"/>
    <w:rsid w:val="00D35432"/>
    <w:rsid w:val="00D54DC7"/>
    <w:rsid w:val="00D563E5"/>
    <w:rsid w:val="00D56CD0"/>
    <w:rsid w:val="00D6200B"/>
    <w:rsid w:val="00D644B3"/>
    <w:rsid w:val="00D67E77"/>
    <w:rsid w:val="00D75216"/>
    <w:rsid w:val="00D75589"/>
    <w:rsid w:val="00D7694E"/>
    <w:rsid w:val="00D82B1F"/>
    <w:rsid w:val="00D91CBD"/>
    <w:rsid w:val="00D92889"/>
    <w:rsid w:val="00DA2FEC"/>
    <w:rsid w:val="00DA3060"/>
    <w:rsid w:val="00DB30C4"/>
    <w:rsid w:val="00DB5F5D"/>
    <w:rsid w:val="00DB7BE7"/>
    <w:rsid w:val="00DC5ACE"/>
    <w:rsid w:val="00DC78C1"/>
    <w:rsid w:val="00DD20D0"/>
    <w:rsid w:val="00DD2176"/>
    <w:rsid w:val="00DF4396"/>
    <w:rsid w:val="00E01402"/>
    <w:rsid w:val="00E01A18"/>
    <w:rsid w:val="00E049BC"/>
    <w:rsid w:val="00E05B77"/>
    <w:rsid w:val="00E078A2"/>
    <w:rsid w:val="00E1212A"/>
    <w:rsid w:val="00E13940"/>
    <w:rsid w:val="00E1475D"/>
    <w:rsid w:val="00E156FB"/>
    <w:rsid w:val="00E26927"/>
    <w:rsid w:val="00E274E5"/>
    <w:rsid w:val="00E343DC"/>
    <w:rsid w:val="00E57935"/>
    <w:rsid w:val="00E71D8E"/>
    <w:rsid w:val="00E72564"/>
    <w:rsid w:val="00E87631"/>
    <w:rsid w:val="00E921C8"/>
    <w:rsid w:val="00EA425B"/>
    <w:rsid w:val="00EA52CB"/>
    <w:rsid w:val="00EB4622"/>
    <w:rsid w:val="00EC1144"/>
    <w:rsid w:val="00EC4BD3"/>
    <w:rsid w:val="00ED027E"/>
    <w:rsid w:val="00ED0611"/>
    <w:rsid w:val="00ED7BD2"/>
    <w:rsid w:val="00EE4E79"/>
    <w:rsid w:val="00EE54A3"/>
    <w:rsid w:val="00EF1FAA"/>
    <w:rsid w:val="00EF4352"/>
    <w:rsid w:val="00EF4DCF"/>
    <w:rsid w:val="00EF5DB2"/>
    <w:rsid w:val="00EF6267"/>
    <w:rsid w:val="00F14FB7"/>
    <w:rsid w:val="00F15816"/>
    <w:rsid w:val="00F163DC"/>
    <w:rsid w:val="00F20BC6"/>
    <w:rsid w:val="00F22146"/>
    <w:rsid w:val="00F25AF4"/>
    <w:rsid w:val="00F312B8"/>
    <w:rsid w:val="00F364E9"/>
    <w:rsid w:val="00F40308"/>
    <w:rsid w:val="00F41F1F"/>
    <w:rsid w:val="00F43912"/>
    <w:rsid w:val="00F527A2"/>
    <w:rsid w:val="00F53E15"/>
    <w:rsid w:val="00F615FF"/>
    <w:rsid w:val="00F61635"/>
    <w:rsid w:val="00F703AF"/>
    <w:rsid w:val="00F765D7"/>
    <w:rsid w:val="00F9189B"/>
    <w:rsid w:val="00F947F5"/>
    <w:rsid w:val="00F97FC4"/>
    <w:rsid w:val="00FA1C06"/>
    <w:rsid w:val="00FA6D16"/>
    <w:rsid w:val="00FB03F1"/>
    <w:rsid w:val="00FB40C2"/>
    <w:rsid w:val="00FB5860"/>
    <w:rsid w:val="00FB59BC"/>
    <w:rsid w:val="00FC3163"/>
    <w:rsid w:val="00FD4A7F"/>
    <w:rsid w:val="00FD6367"/>
    <w:rsid w:val="00FE026F"/>
    <w:rsid w:val="00FE0B17"/>
    <w:rsid w:val="00FE34DB"/>
    <w:rsid w:val="00FE5C72"/>
    <w:rsid w:val="00FF1505"/>
    <w:rsid w:val="00FF50D0"/>
    <w:rsid w:val="00FF7E08"/>
    <w:rsid w:val="28F88230"/>
    <w:rsid w:val="5CA94CCA"/>
    <w:rsid w:val="7FB725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50C2C"/>
  <w15:docId w15:val="{01FE11FB-B34C-44A9-B7F0-9BC0D2FE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F1A"/>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mportedStyle1">
    <w:name w:val="Imported Style 1"/>
    <w:rsid w:val="00C76F1A"/>
    <w:pPr>
      <w:numPr>
        <w:numId w:val="2"/>
      </w:numPr>
    </w:pPr>
  </w:style>
  <w:style w:type="paragraph" w:customStyle="1" w:styleId="Default">
    <w:name w:val="Default"/>
    <w:rsid w:val="00C76F1A"/>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C76F1A"/>
    <w:pPr>
      <w:spacing w:after="0" w:line="240" w:lineRule="auto"/>
      <w:ind w:left="720"/>
    </w:pPr>
  </w:style>
  <w:style w:type="character" w:styleId="Hyperlink">
    <w:name w:val="Hyperlink"/>
    <w:basedOn w:val="DefaultParagraphFont"/>
    <w:uiPriority w:val="99"/>
    <w:unhideWhenUsed/>
    <w:rsid w:val="00BF7197"/>
    <w:rPr>
      <w:color w:val="0000FF" w:themeColor="hyperlink"/>
      <w:u w:val="single"/>
    </w:rPr>
  </w:style>
  <w:style w:type="table" w:styleId="TableGrid">
    <w:name w:val="Table Grid"/>
    <w:basedOn w:val="TableNormal"/>
    <w:rsid w:val="00AB25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E2F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FA7"/>
    <w:rPr>
      <w:rFonts w:ascii="Tahoma" w:hAnsi="Tahoma" w:cs="Tahoma"/>
      <w:sz w:val="16"/>
      <w:szCs w:val="16"/>
    </w:rPr>
  </w:style>
  <w:style w:type="character" w:styleId="CommentReference">
    <w:name w:val="annotation reference"/>
    <w:basedOn w:val="DefaultParagraphFont"/>
    <w:uiPriority w:val="99"/>
    <w:semiHidden/>
    <w:unhideWhenUsed/>
    <w:rsid w:val="00BA7995"/>
    <w:rPr>
      <w:sz w:val="16"/>
      <w:szCs w:val="16"/>
    </w:rPr>
  </w:style>
  <w:style w:type="paragraph" w:styleId="CommentText">
    <w:name w:val="annotation text"/>
    <w:basedOn w:val="Normal"/>
    <w:link w:val="CommentTextChar"/>
    <w:uiPriority w:val="99"/>
    <w:unhideWhenUsed/>
    <w:rsid w:val="00BA7995"/>
    <w:pPr>
      <w:spacing w:line="240" w:lineRule="auto"/>
    </w:pPr>
    <w:rPr>
      <w:sz w:val="20"/>
      <w:szCs w:val="20"/>
    </w:rPr>
  </w:style>
  <w:style w:type="character" w:customStyle="1" w:styleId="CommentTextChar">
    <w:name w:val="Comment Text Char"/>
    <w:basedOn w:val="DefaultParagraphFont"/>
    <w:link w:val="CommentText"/>
    <w:uiPriority w:val="99"/>
    <w:rsid w:val="00BA7995"/>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BA7995"/>
    <w:rPr>
      <w:b/>
      <w:bCs/>
    </w:rPr>
  </w:style>
  <w:style w:type="character" w:customStyle="1" w:styleId="CommentSubjectChar">
    <w:name w:val="Comment Subject Char"/>
    <w:basedOn w:val="CommentTextChar"/>
    <w:link w:val="CommentSubject"/>
    <w:uiPriority w:val="99"/>
    <w:semiHidden/>
    <w:rsid w:val="00BA7995"/>
    <w:rPr>
      <w:rFonts w:ascii="Calibri" w:hAnsi="Calibri" w:cs="Calibri"/>
      <w:b/>
      <w:bCs/>
      <w:sz w:val="20"/>
      <w:szCs w:val="20"/>
    </w:rPr>
  </w:style>
  <w:style w:type="paragraph" w:styleId="Revision">
    <w:name w:val="Revision"/>
    <w:hidden/>
    <w:uiPriority w:val="99"/>
    <w:semiHidden/>
    <w:rsid w:val="003021DB"/>
    <w:pPr>
      <w:spacing w:after="0" w:line="240" w:lineRule="auto"/>
    </w:pPr>
    <w:rPr>
      <w:rFonts w:ascii="Calibri" w:hAnsi="Calibri" w:cs="Calibri"/>
    </w:rPr>
  </w:style>
  <w:style w:type="character" w:customStyle="1" w:styleId="UnresolvedMention1">
    <w:name w:val="Unresolved Mention1"/>
    <w:basedOn w:val="DefaultParagraphFont"/>
    <w:uiPriority w:val="99"/>
    <w:semiHidden/>
    <w:unhideWhenUsed/>
    <w:rsid w:val="00A06B30"/>
    <w:rPr>
      <w:color w:val="605E5C"/>
      <w:shd w:val="clear" w:color="auto" w:fill="E1DFDD"/>
    </w:rPr>
  </w:style>
  <w:style w:type="character" w:styleId="UnresolvedMention">
    <w:name w:val="Unresolved Mention"/>
    <w:basedOn w:val="DefaultParagraphFont"/>
    <w:uiPriority w:val="99"/>
    <w:semiHidden/>
    <w:unhideWhenUsed/>
    <w:rsid w:val="009172A2"/>
    <w:rPr>
      <w:color w:val="605E5C"/>
      <w:shd w:val="clear" w:color="auto" w:fill="E1DFDD"/>
    </w:rPr>
  </w:style>
  <w:style w:type="paragraph" w:customStyle="1" w:styleId="paragraph">
    <w:name w:val="paragraph"/>
    <w:basedOn w:val="Normal"/>
    <w:rsid w:val="003258D7"/>
    <w:pPr>
      <w:spacing w:before="100" w:beforeAutospacing="1" w:after="100" w:afterAutospacing="1" w:line="240" w:lineRule="auto"/>
    </w:pPr>
    <w:rPr>
      <w:rFonts w:ascii="Times New Roman" w:eastAsia="Times New Roman" w:hAnsi="Times New Roman" w:cs="Times New Roman"/>
      <w:sz w:val="24"/>
      <w:szCs w:val="24"/>
      <w:lang w:val="en-US" w:eastAsia="zh-CN"/>
    </w:rPr>
  </w:style>
  <w:style w:type="character" w:customStyle="1" w:styleId="normaltextrun">
    <w:name w:val="normaltextrun"/>
    <w:basedOn w:val="DefaultParagraphFont"/>
    <w:rsid w:val="003258D7"/>
  </w:style>
  <w:style w:type="character" w:customStyle="1" w:styleId="eop">
    <w:name w:val="eop"/>
    <w:basedOn w:val="DefaultParagraphFont"/>
    <w:rsid w:val="00B85C1D"/>
  </w:style>
  <w:style w:type="paragraph" w:styleId="Header">
    <w:name w:val="header"/>
    <w:basedOn w:val="Normal"/>
    <w:link w:val="HeaderChar"/>
    <w:uiPriority w:val="99"/>
    <w:unhideWhenUsed/>
    <w:rsid w:val="008565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6593"/>
    <w:rPr>
      <w:rFonts w:ascii="Calibri" w:hAnsi="Calibri" w:cs="Calibri"/>
    </w:rPr>
  </w:style>
  <w:style w:type="paragraph" w:styleId="Footer">
    <w:name w:val="footer"/>
    <w:basedOn w:val="Normal"/>
    <w:link w:val="FooterChar"/>
    <w:uiPriority w:val="99"/>
    <w:unhideWhenUsed/>
    <w:rsid w:val="008565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659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8366">
      <w:bodyDiv w:val="1"/>
      <w:marLeft w:val="0"/>
      <w:marRight w:val="0"/>
      <w:marTop w:val="0"/>
      <w:marBottom w:val="0"/>
      <w:divBdr>
        <w:top w:val="none" w:sz="0" w:space="0" w:color="auto"/>
        <w:left w:val="none" w:sz="0" w:space="0" w:color="auto"/>
        <w:bottom w:val="none" w:sz="0" w:space="0" w:color="auto"/>
        <w:right w:val="none" w:sz="0" w:space="0" w:color="auto"/>
      </w:divBdr>
    </w:div>
    <w:div w:id="418602015">
      <w:bodyDiv w:val="1"/>
      <w:marLeft w:val="0"/>
      <w:marRight w:val="0"/>
      <w:marTop w:val="0"/>
      <w:marBottom w:val="0"/>
      <w:divBdr>
        <w:top w:val="none" w:sz="0" w:space="0" w:color="auto"/>
        <w:left w:val="none" w:sz="0" w:space="0" w:color="auto"/>
        <w:bottom w:val="none" w:sz="0" w:space="0" w:color="auto"/>
        <w:right w:val="none" w:sz="0" w:space="0" w:color="auto"/>
      </w:divBdr>
    </w:div>
    <w:div w:id="509369014">
      <w:bodyDiv w:val="1"/>
      <w:marLeft w:val="0"/>
      <w:marRight w:val="0"/>
      <w:marTop w:val="0"/>
      <w:marBottom w:val="0"/>
      <w:divBdr>
        <w:top w:val="none" w:sz="0" w:space="0" w:color="auto"/>
        <w:left w:val="none" w:sz="0" w:space="0" w:color="auto"/>
        <w:bottom w:val="none" w:sz="0" w:space="0" w:color="auto"/>
        <w:right w:val="none" w:sz="0" w:space="0" w:color="auto"/>
      </w:divBdr>
    </w:div>
    <w:div w:id="511724173">
      <w:bodyDiv w:val="1"/>
      <w:marLeft w:val="0"/>
      <w:marRight w:val="0"/>
      <w:marTop w:val="0"/>
      <w:marBottom w:val="0"/>
      <w:divBdr>
        <w:top w:val="none" w:sz="0" w:space="0" w:color="auto"/>
        <w:left w:val="none" w:sz="0" w:space="0" w:color="auto"/>
        <w:bottom w:val="none" w:sz="0" w:space="0" w:color="auto"/>
        <w:right w:val="none" w:sz="0" w:space="0" w:color="auto"/>
      </w:divBdr>
    </w:div>
    <w:div w:id="542596756">
      <w:bodyDiv w:val="1"/>
      <w:marLeft w:val="0"/>
      <w:marRight w:val="0"/>
      <w:marTop w:val="0"/>
      <w:marBottom w:val="0"/>
      <w:divBdr>
        <w:top w:val="none" w:sz="0" w:space="0" w:color="auto"/>
        <w:left w:val="none" w:sz="0" w:space="0" w:color="auto"/>
        <w:bottom w:val="none" w:sz="0" w:space="0" w:color="auto"/>
        <w:right w:val="none" w:sz="0" w:space="0" w:color="auto"/>
      </w:divBdr>
    </w:div>
    <w:div w:id="549462697">
      <w:bodyDiv w:val="1"/>
      <w:marLeft w:val="0"/>
      <w:marRight w:val="0"/>
      <w:marTop w:val="0"/>
      <w:marBottom w:val="0"/>
      <w:divBdr>
        <w:top w:val="none" w:sz="0" w:space="0" w:color="auto"/>
        <w:left w:val="none" w:sz="0" w:space="0" w:color="auto"/>
        <w:bottom w:val="none" w:sz="0" w:space="0" w:color="auto"/>
        <w:right w:val="none" w:sz="0" w:space="0" w:color="auto"/>
      </w:divBdr>
    </w:div>
    <w:div w:id="676157477">
      <w:bodyDiv w:val="1"/>
      <w:marLeft w:val="0"/>
      <w:marRight w:val="0"/>
      <w:marTop w:val="0"/>
      <w:marBottom w:val="0"/>
      <w:divBdr>
        <w:top w:val="none" w:sz="0" w:space="0" w:color="auto"/>
        <w:left w:val="none" w:sz="0" w:space="0" w:color="auto"/>
        <w:bottom w:val="none" w:sz="0" w:space="0" w:color="auto"/>
        <w:right w:val="none" w:sz="0" w:space="0" w:color="auto"/>
      </w:divBdr>
    </w:div>
    <w:div w:id="775949520">
      <w:bodyDiv w:val="1"/>
      <w:marLeft w:val="0"/>
      <w:marRight w:val="0"/>
      <w:marTop w:val="0"/>
      <w:marBottom w:val="0"/>
      <w:divBdr>
        <w:top w:val="none" w:sz="0" w:space="0" w:color="auto"/>
        <w:left w:val="none" w:sz="0" w:space="0" w:color="auto"/>
        <w:bottom w:val="none" w:sz="0" w:space="0" w:color="auto"/>
        <w:right w:val="none" w:sz="0" w:space="0" w:color="auto"/>
      </w:divBdr>
    </w:div>
    <w:div w:id="973288702">
      <w:bodyDiv w:val="1"/>
      <w:marLeft w:val="0"/>
      <w:marRight w:val="0"/>
      <w:marTop w:val="0"/>
      <w:marBottom w:val="0"/>
      <w:divBdr>
        <w:top w:val="none" w:sz="0" w:space="0" w:color="auto"/>
        <w:left w:val="none" w:sz="0" w:space="0" w:color="auto"/>
        <w:bottom w:val="none" w:sz="0" w:space="0" w:color="auto"/>
        <w:right w:val="none" w:sz="0" w:space="0" w:color="auto"/>
      </w:divBdr>
    </w:div>
    <w:div w:id="1100446954">
      <w:bodyDiv w:val="1"/>
      <w:marLeft w:val="0"/>
      <w:marRight w:val="0"/>
      <w:marTop w:val="0"/>
      <w:marBottom w:val="0"/>
      <w:divBdr>
        <w:top w:val="none" w:sz="0" w:space="0" w:color="auto"/>
        <w:left w:val="none" w:sz="0" w:space="0" w:color="auto"/>
        <w:bottom w:val="none" w:sz="0" w:space="0" w:color="auto"/>
        <w:right w:val="none" w:sz="0" w:space="0" w:color="auto"/>
      </w:divBdr>
    </w:div>
    <w:div w:id="1161311635">
      <w:bodyDiv w:val="1"/>
      <w:marLeft w:val="0"/>
      <w:marRight w:val="0"/>
      <w:marTop w:val="0"/>
      <w:marBottom w:val="0"/>
      <w:divBdr>
        <w:top w:val="none" w:sz="0" w:space="0" w:color="auto"/>
        <w:left w:val="none" w:sz="0" w:space="0" w:color="auto"/>
        <w:bottom w:val="none" w:sz="0" w:space="0" w:color="auto"/>
        <w:right w:val="none" w:sz="0" w:space="0" w:color="auto"/>
      </w:divBdr>
    </w:div>
    <w:div w:id="1318068440">
      <w:bodyDiv w:val="1"/>
      <w:marLeft w:val="0"/>
      <w:marRight w:val="0"/>
      <w:marTop w:val="0"/>
      <w:marBottom w:val="0"/>
      <w:divBdr>
        <w:top w:val="none" w:sz="0" w:space="0" w:color="auto"/>
        <w:left w:val="none" w:sz="0" w:space="0" w:color="auto"/>
        <w:bottom w:val="none" w:sz="0" w:space="0" w:color="auto"/>
        <w:right w:val="none" w:sz="0" w:space="0" w:color="auto"/>
      </w:divBdr>
    </w:div>
    <w:div w:id="1887988484">
      <w:bodyDiv w:val="1"/>
      <w:marLeft w:val="0"/>
      <w:marRight w:val="0"/>
      <w:marTop w:val="0"/>
      <w:marBottom w:val="0"/>
      <w:divBdr>
        <w:top w:val="none" w:sz="0" w:space="0" w:color="auto"/>
        <w:left w:val="none" w:sz="0" w:space="0" w:color="auto"/>
        <w:bottom w:val="none" w:sz="0" w:space="0" w:color="auto"/>
        <w:right w:val="none" w:sz="0" w:space="0" w:color="auto"/>
      </w:divBdr>
    </w:div>
    <w:div w:id="1900167635">
      <w:bodyDiv w:val="1"/>
      <w:marLeft w:val="0"/>
      <w:marRight w:val="0"/>
      <w:marTop w:val="0"/>
      <w:marBottom w:val="0"/>
      <w:divBdr>
        <w:top w:val="none" w:sz="0" w:space="0" w:color="auto"/>
        <w:left w:val="none" w:sz="0" w:space="0" w:color="auto"/>
        <w:bottom w:val="none" w:sz="0" w:space="0" w:color="auto"/>
        <w:right w:val="none" w:sz="0" w:space="0" w:color="auto"/>
      </w:divBdr>
    </w:div>
    <w:div w:id="1977029970">
      <w:bodyDiv w:val="1"/>
      <w:marLeft w:val="0"/>
      <w:marRight w:val="0"/>
      <w:marTop w:val="0"/>
      <w:marBottom w:val="0"/>
      <w:divBdr>
        <w:top w:val="none" w:sz="0" w:space="0" w:color="auto"/>
        <w:left w:val="none" w:sz="0" w:space="0" w:color="auto"/>
        <w:bottom w:val="none" w:sz="0" w:space="0" w:color="auto"/>
        <w:right w:val="none" w:sz="0" w:space="0" w:color="auto"/>
      </w:divBdr>
    </w:div>
    <w:div w:id="203091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yperlink" Target="https://www.create.edu.sg/" TargetMode="External" />
  <Relationship Id="rId18" Type="http://schemas.openxmlformats.org/officeDocument/2006/relationships/fontTable" Target="fontTable.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image" Target="media/image2.jpeg" />
  <Relationship Id="rId17" Type="http://schemas.openxmlformats.org/officeDocument/2006/relationships/hyperlink" Target="https://forms.office.com/r/Sh6HKm5mtP" TargetMode="External" />
  <Relationship Id="rId2" Type="http://schemas.openxmlformats.org/officeDocument/2006/relationships/customXml" Target="../customXml/item2.xml" />
  <Relationship Id="rId16" Type="http://schemas.openxmlformats.org/officeDocument/2006/relationships/hyperlink" Target="https://www.ucl.ac.uk/global/funding-staff/partner-funds" TargetMode="Externa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image" Target="media/image1.jpeg" />
  <Relationship Id="rId5" Type="http://schemas.openxmlformats.org/officeDocument/2006/relationships/numbering" Target="numbering.xml" />
  <Relationship Id="rId15" Type="http://schemas.openxmlformats.org/officeDocument/2006/relationships/hyperlink" Target="https://www.ucl.ac.uk/finance/policies-corporate-info/expenses-policy" TargetMode="External" />
  <Relationship Id="rId10" Type="http://schemas.openxmlformats.org/officeDocument/2006/relationships/endnotes" Target="endnotes.xml" />
  <Relationship Id="rId19" Type="http://schemas.openxmlformats.org/officeDocument/2006/relationships/theme" Target="theme/theme1.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yperlink" Target="https://nusu.sharepoint.com/sites/corporate/policies/hr2/benefits/financial-assistance-for-official-travel.pdf"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3856985D2E8F4DB4ECB3A2DA2C94B1" ma:contentTypeVersion="31" ma:contentTypeDescription="Create a new document." ma:contentTypeScope="" ma:versionID="b9cc709a1250987e5dace03536020baa">
  <xsd:schema xmlns:xsd="http://www.w3.org/2001/XMLSchema" xmlns:xs="http://www.w3.org/2001/XMLSchema" xmlns:p="http://schemas.microsoft.com/office/2006/metadata/properties" xmlns:ns2="3dd4d628-17fe-4e60-bff8-8798379af511" xmlns:ns3="5b031d0c-a21c-46a3-bdaf-fec20db51d04" targetNamespace="http://schemas.microsoft.com/office/2006/metadata/properties" ma:root="true" ma:fieldsID="a23f360a6def2d911b24fc01ba3697db" ns2:_="" ns3:_="">
    <xsd:import namespace="3dd4d628-17fe-4e60-bff8-8798379af511"/>
    <xsd:import namespace="5b031d0c-a21c-46a3-bdaf-fec20db51d04"/>
    <xsd:element name="properties">
      <xsd:complexType>
        <xsd:sequence>
          <xsd:element name="documentManagement">
            <xsd:complexType>
              <xsd:all>
                <xsd:element ref="ns2:FileOwner" minOccurs="0"/>
                <xsd:element ref="ns2:ExpiryDate" minOccurs="0"/>
                <xsd:element ref="ns2:FileDescription"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BillingMetadata"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4d628-17fe-4e60-bff8-8798379af511" elementFormDefault="qualified">
    <xsd:import namespace="http://schemas.microsoft.com/office/2006/documentManagement/types"/>
    <xsd:import namespace="http://schemas.microsoft.com/office/infopath/2007/PartnerControls"/>
    <xsd:element name="FileOwner" ma:index="8" nillable="true" ma:displayName="FileOwner" ma:description="FileOwner" ma:format="Dropdown" ma:list="UserInfo" ma:SharePointGroup="0" ma:internalName="Fil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piryDate" ma:index="9" nillable="true" ma:displayName="ExpiryDate" ma:description="ExpiryDate" ma:format="DateOnly" ma:internalName="ExpiryDate">
      <xsd:simpleType>
        <xsd:restriction base="dms:DateTime"/>
      </xsd:simpleType>
    </xsd:element>
    <xsd:element name="FileDescription" ma:index="10" nillable="true" ma:displayName="FileDescription" ma:description="FileDescription" ma:format="Dropdown" ma:internalName="FileDescription">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79a89b1-2c2c-4f7f-9bd7-7914fb13a02b" ma:termSetId="09814cd3-568e-fe90-9814-8d621ff8fb84" ma:anchorId="fba54fb3-c3e1-fe81-a776-ca4b69148c4d" ma:open="true" ma:isKeyword="false">
      <xsd:complexType>
        <xsd:sequence>
          <xsd:element ref="pc:Terms" minOccurs="0" maxOccurs="1"/>
        </xsd:sequence>
      </xsd:complex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031d0c-a21c-46a3-bdaf-fec20db51d0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724f414-a9b8-457c-9786-d1947f8e6164}" ma:internalName="TaxCatchAll" ma:showField="CatchAllData" ma:web="5b031d0c-a21c-46a3-bdaf-fec20db51d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ileDescription xmlns="3dd4d628-17fe-4e60-bff8-8798379af511" xsi:nil="true"/>
    <TaxCatchAll xmlns="5b031d0c-a21c-46a3-bdaf-fec20db51d04" xsi:nil="true"/>
    <FileOwner xmlns="3dd4d628-17fe-4e60-bff8-8798379af511">
      <UserInfo>
        <DisplayName/>
        <AccountId xsi:nil="true"/>
        <AccountType/>
      </UserInfo>
    </FileOwner>
    <ExpiryDate xmlns="3dd4d628-17fe-4e60-bff8-8798379af511" xsi:nil="true"/>
    <lcf76f155ced4ddcb4097134ff3c332f xmlns="3dd4d628-17fe-4e60-bff8-8798379af51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9A8E2-EF60-4BA6-98C7-0E68AB4DC851}"/>
</file>

<file path=customXml/itemProps2.xml><?xml version="1.0" encoding="utf-8"?>
<ds:datastoreItem xmlns:ds="http://schemas.openxmlformats.org/officeDocument/2006/customXml" ds:itemID="{D87437BE-E713-4772-9143-EC5305D58C4C}">
  <ds:schemaRefs>
    <ds:schemaRef ds:uri="http://schemas.microsoft.com/office/2006/metadata/properties"/>
    <ds:schemaRef ds:uri="http://schemas.microsoft.com/office/infopath/2007/PartnerControls"/>
    <ds:schemaRef ds:uri="0dc3e94b-94e4-4e05-983e-659540d929e0"/>
  </ds:schemaRefs>
</ds:datastoreItem>
</file>

<file path=customXml/itemProps3.xml><?xml version="1.0" encoding="utf-8"?>
<ds:datastoreItem xmlns:ds="http://schemas.openxmlformats.org/officeDocument/2006/customXml" ds:itemID="{E3B169CF-029B-47DB-965F-D59CFF88D533}">
  <ds:schemaRefs>
    <ds:schemaRef ds:uri="http://schemas.microsoft.com/sharepoint/v3/contenttype/forms"/>
  </ds:schemaRefs>
</ds:datastoreItem>
</file>

<file path=customXml/itemProps4.xml><?xml version="1.0" encoding="utf-8"?>
<ds:datastoreItem xmlns:ds="http://schemas.openxmlformats.org/officeDocument/2006/customXml" ds:itemID="{2A7C8687-63C7-4CBC-B0AF-A6E91D7B3AF7}">
  <ds:schemaRefs>
    <ds:schemaRef ds:uri="http://schemas.openxmlformats.org/officeDocument/2006/bibliography"/>
  </ds:schemaRefs>
</ds:datastoreItem>
</file>

<file path=docMetadata/LabelInfo.xml><?xml version="1.0" encoding="utf-8"?>
<clbl:labelList xmlns:clbl="http://schemas.microsoft.com/office/2020/mipLabelMetadata">
  <clbl:label id="{1faf88fe-a998-4c5b-93c9-210a11d9a5c2}" enabled="0" method="" siteId="{1faf88fe-a998-4c5b-93c9-210a11d9a5c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1345</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Imperial College</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Rolfe, Suzanne</dc:creator>
  <cp:keywords/>
  <dc:description/>
  <cp:lastModifiedBy>Rickford, Conor</cp:lastModifiedBy>
  <cp:revision>2</cp:revision>
  <cp:lastPrinted>2024-09-19T02:52:00Z</cp:lastPrinted>
  <dcterms:created xsi:type="dcterms:W3CDTF">2025-04-08T10:43:00Z</dcterms:created>
  <dcterms:modified xsi:type="dcterms:W3CDTF">2025-04-08T10:43:00Z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0x010100123856985D2E8F4DB4ECB3A2DA2C94B1</vt:lpwstr>
  </property>
  <property fmtid="{D5CDD505-2E9C-101B-9397-08002B2CF9AE}" pid="3" name="MediaServiceImageTags">
    <vt:lpwstr/>
  </property>
</Properties>
</file>